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DFD8AB" w14:textId="630517A1" w:rsidR="00CE0943" w:rsidRPr="00214304" w:rsidRDefault="3528DBDD" w:rsidP="4E83FFA4">
      <w:pPr>
        <w:pStyle w:val="Headingnonumber"/>
        <w:rPr>
          <w:lang w:val="fr-FR"/>
        </w:rPr>
      </w:pPr>
      <w:bookmarkStart w:id="0" w:name="_Toc529885399"/>
      <w:bookmarkStart w:id="1" w:name="_Ref476125545"/>
      <w:r w:rsidRPr="4A844386">
        <w:rPr>
          <w:rStyle w:val="ui-provider"/>
          <w:lang w:val="fr-FR"/>
        </w:rPr>
        <w:t>Cadre normalisé d’attribution de crédits carbone (CNC)</w:t>
      </w:r>
      <w:r w:rsidR="138659CB" w:rsidRPr="4A844386">
        <w:rPr>
          <w:rStyle w:val="ui-provider"/>
          <w:lang w:val="fr-FR"/>
        </w:rPr>
        <w:t xml:space="preserve"> </w:t>
      </w:r>
      <w:r w:rsidRPr="4A844386">
        <w:rPr>
          <w:rStyle w:val="ui-provider"/>
          <w:lang w:val="fr-FR"/>
        </w:rPr>
        <w:t xml:space="preserve">: </w:t>
      </w:r>
    </w:p>
    <w:p w14:paraId="0A9FAC36" w14:textId="664F9729" w:rsidR="00316402" w:rsidRPr="00316402" w:rsidRDefault="00E069D3" w:rsidP="00316402">
      <w:pPr>
        <w:pStyle w:val="Headingnonumber"/>
        <w:rPr>
          <w:lang w:val="fr-FR"/>
        </w:rPr>
      </w:pPr>
      <w:r w:rsidRPr="00214304">
        <w:rPr>
          <w:lang w:val="fr-FR"/>
        </w:rPr>
        <w:t xml:space="preserve">Document </w:t>
      </w:r>
      <w:r w:rsidR="0009413E" w:rsidRPr="00214304">
        <w:rPr>
          <w:lang w:val="fr-FR"/>
        </w:rPr>
        <w:t xml:space="preserve">d’inscription pour les </w:t>
      </w:r>
      <w:r w:rsidR="00940382">
        <w:rPr>
          <w:lang w:val="fr-FR"/>
        </w:rPr>
        <w:t>réchauds</w:t>
      </w:r>
      <w:r w:rsidR="0009413E" w:rsidRPr="00214304">
        <w:rPr>
          <w:lang w:val="fr-FR"/>
        </w:rPr>
        <w:t xml:space="preserve"> à </w:t>
      </w:r>
      <w:r w:rsidR="00316402">
        <w:rPr>
          <w:lang w:val="fr-FR"/>
        </w:rPr>
        <w:t>l’éthanol</w:t>
      </w:r>
      <w:r w:rsidR="00316402" w:rsidRPr="00214304">
        <w:rPr>
          <w:lang w:val="fr-FR"/>
        </w:rPr>
        <w:t xml:space="preserve"> </w:t>
      </w:r>
      <w:r w:rsidR="0009413E" w:rsidRPr="00214304">
        <w:rPr>
          <w:lang w:val="fr-FR"/>
        </w:rPr>
        <w:t xml:space="preserve">renouvelable </w:t>
      </w:r>
      <w:bookmarkEnd w:id="0"/>
    </w:p>
    <w:tbl>
      <w:tblPr>
        <w:tblStyle w:val="TableGrid"/>
        <w:tblW w:w="0" w:type="auto"/>
        <w:tblLook w:val="04A0" w:firstRow="1" w:lastRow="0" w:firstColumn="1" w:lastColumn="0" w:noHBand="0" w:noVBand="1"/>
      </w:tblPr>
      <w:tblGrid>
        <w:gridCol w:w="1998"/>
        <w:gridCol w:w="1430"/>
        <w:gridCol w:w="2096"/>
        <w:gridCol w:w="1262"/>
      </w:tblGrid>
      <w:tr w:rsidR="002D263B" w:rsidRPr="00214304" w14:paraId="1C630BE7" w14:textId="6C00B0F1" w:rsidTr="0009413E">
        <w:tc>
          <w:tcPr>
            <w:tcW w:w="1998" w:type="dxa"/>
          </w:tcPr>
          <w:p w14:paraId="04F2C657" w14:textId="75763741" w:rsidR="002D263B" w:rsidRPr="00214304" w:rsidRDefault="002D263B" w:rsidP="00601027">
            <w:pPr>
              <w:spacing w:before="40" w:after="40"/>
              <w:rPr>
                <w:b/>
                <w:sz w:val="20"/>
                <w:szCs w:val="20"/>
                <w:lang w:val="fr-FR"/>
              </w:rPr>
            </w:pPr>
            <w:r w:rsidRPr="00214304">
              <w:rPr>
                <w:b/>
                <w:sz w:val="20"/>
                <w:szCs w:val="20"/>
                <w:lang w:val="fr-FR"/>
              </w:rPr>
              <w:t>Version</w:t>
            </w:r>
            <w:r w:rsidR="008837FD" w:rsidRPr="00214304">
              <w:rPr>
                <w:b/>
                <w:sz w:val="20"/>
                <w:szCs w:val="20"/>
                <w:lang w:val="fr-FR"/>
              </w:rPr>
              <w:t xml:space="preserve"> de la </w:t>
            </w:r>
            <w:r w:rsidR="0009413E" w:rsidRPr="00214304">
              <w:rPr>
                <w:b/>
                <w:sz w:val="20"/>
                <w:szCs w:val="20"/>
                <w:lang w:val="fr-FR"/>
              </w:rPr>
              <w:t>f</w:t>
            </w:r>
            <w:r w:rsidR="008837FD" w:rsidRPr="00214304">
              <w:rPr>
                <w:b/>
                <w:sz w:val="20"/>
                <w:szCs w:val="20"/>
                <w:lang w:val="fr-FR"/>
              </w:rPr>
              <w:t xml:space="preserve">iche </w:t>
            </w:r>
          </w:p>
        </w:tc>
        <w:tc>
          <w:tcPr>
            <w:tcW w:w="1430" w:type="dxa"/>
          </w:tcPr>
          <w:p w14:paraId="70AF9E91" w14:textId="7F8B11A0" w:rsidR="002D263B" w:rsidRPr="00214304" w:rsidRDefault="00B569DB" w:rsidP="00601027">
            <w:pPr>
              <w:spacing w:before="40" w:after="40"/>
              <w:rPr>
                <w:sz w:val="20"/>
                <w:szCs w:val="20"/>
                <w:lang w:val="fr-FR"/>
              </w:rPr>
            </w:pPr>
            <w:r w:rsidRPr="00214304">
              <w:rPr>
                <w:sz w:val="20"/>
                <w:szCs w:val="20"/>
                <w:lang w:val="fr-FR"/>
              </w:rPr>
              <w:t>1.0</w:t>
            </w:r>
          </w:p>
        </w:tc>
        <w:tc>
          <w:tcPr>
            <w:tcW w:w="2096" w:type="dxa"/>
          </w:tcPr>
          <w:p w14:paraId="6F1B3ABD" w14:textId="05B0FC35" w:rsidR="002D263B" w:rsidRPr="00214304" w:rsidRDefault="002D263B" w:rsidP="00601027">
            <w:pPr>
              <w:spacing w:before="40" w:after="40"/>
              <w:rPr>
                <w:b/>
                <w:sz w:val="20"/>
                <w:szCs w:val="20"/>
                <w:lang w:val="fr-FR"/>
              </w:rPr>
            </w:pPr>
            <w:r w:rsidRPr="00214304">
              <w:rPr>
                <w:b/>
                <w:sz w:val="20"/>
                <w:szCs w:val="20"/>
                <w:lang w:val="fr-FR"/>
              </w:rPr>
              <w:t xml:space="preserve">Date </w:t>
            </w:r>
            <w:r w:rsidR="0009413E" w:rsidRPr="00214304">
              <w:rPr>
                <w:b/>
                <w:sz w:val="20"/>
                <w:szCs w:val="20"/>
                <w:lang w:val="fr-FR"/>
              </w:rPr>
              <w:t>d’</w:t>
            </w:r>
            <w:r w:rsidRPr="00214304">
              <w:rPr>
                <w:b/>
                <w:sz w:val="20"/>
                <w:szCs w:val="20"/>
                <w:lang w:val="fr-FR"/>
              </w:rPr>
              <w:t>appro</w:t>
            </w:r>
            <w:r w:rsidR="0009413E" w:rsidRPr="00214304">
              <w:rPr>
                <w:b/>
                <w:sz w:val="20"/>
                <w:szCs w:val="20"/>
                <w:lang w:val="fr-FR"/>
              </w:rPr>
              <w:t>bation</w:t>
            </w:r>
          </w:p>
        </w:tc>
        <w:tc>
          <w:tcPr>
            <w:tcW w:w="1111" w:type="dxa"/>
          </w:tcPr>
          <w:p w14:paraId="7190F27A" w14:textId="1DEAF5C4" w:rsidR="002D263B" w:rsidRPr="00214304" w:rsidRDefault="000269B0" w:rsidP="00601027">
            <w:pPr>
              <w:spacing w:before="40" w:after="40"/>
              <w:rPr>
                <w:sz w:val="20"/>
                <w:szCs w:val="20"/>
                <w:lang w:val="fr-FR"/>
              </w:rPr>
            </w:pPr>
            <w:r w:rsidRPr="000269B0">
              <w:rPr>
                <w:sz w:val="20"/>
                <w:szCs w:val="20"/>
                <w:highlight w:val="yellow"/>
                <w:lang w:val="fr-FR"/>
              </w:rPr>
              <w:t>XX</w:t>
            </w:r>
            <w:r w:rsidR="009C01E7" w:rsidRPr="00214304">
              <w:rPr>
                <w:sz w:val="20"/>
                <w:szCs w:val="20"/>
                <w:lang w:val="fr-FR"/>
              </w:rPr>
              <w:t>/</w:t>
            </w:r>
            <w:r w:rsidR="00984515">
              <w:rPr>
                <w:sz w:val="20"/>
                <w:szCs w:val="20"/>
                <w:lang w:val="fr-FR"/>
              </w:rPr>
              <w:t>03</w:t>
            </w:r>
            <w:r w:rsidR="009C01E7" w:rsidRPr="00214304">
              <w:rPr>
                <w:sz w:val="20"/>
                <w:szCs w:val="20"/>
                <w:lang w:val="fr-FR"/>
              </w:rPr>
              <w:t>/</w:t>
            </w:r>
            <w:r w:rsidR="00984515">
              <w:rPr>
                <w:sz w:val="20"/>
                <w:szCs w:val="20"/>
                <w:lang w:val="fr-FR"/>
              </w:rPr>
              <w:t>2025</w:t>
            </w:r>
          </w:p>
        </w:tc>
      </w:tr>
    </w:tbl>
    <w:p w14:paraId="617EB080" w14:textId="77777777" w:rsidR="00E069D3" w:rsidRDefault="00E069D3" w:rsidP="00E069D3">
      <w:pPr>
        <w:rPr>
          <w:lang w:val="fr-FR"/>
        </w:rPr>
      </w:pPr>
    </w:p>
    <w:p w14:paraId="0EE3B1A6" w14:textId="04625FF6" w:rsidR="002A18FB" w:rsidRPr="002A18FB" w:rsidRDefault="34B52535" w:rsidP="002A18FB">
      <w:pPr>
        <w:rPr>
          <w:lang w:val="fr-FR"/>
        </w:rPr>
      </w:pPr>
      <w:r w:rsidRPr="4E83FFA4">
        <w:rPr>
          <w:lang w:val="fr-FR"/>
        </w:rPr>
        <w:t xml:space="preserve">N.B. </w:t>
      </w:r>
      <w:r w:rsidR="12CC8F57" w:rsidRPr="4E83FFA4">
        <w:rPr>
          <w:lang w:val="fr-FR"/>
        </w:rPr>
        <w:t>:</w:t>
      </w:r>
    </w:p>
    <w:p w14:paraId="40A93155" w14:textId="25572398" w:rsidR="006F2E6D" w:rsidRDefault="12CC8F57" w:rsidP="002A18FB">
      <w:pPr>
        <w:rPr>
          <w:lang w:val="fr-FR"/>
        </w:rPr>
      </w:pPr>
      <w:r w:rsidRPr="4E83FFA4">
        <w:rPr>
          <w:lang w:val="fr-FR"/>
        </w:rPr>
        <w:t xml:space="preserve">Certaines des questions de ce formulaire ne s'appliquent qu'aux activités </w:t>
      </w:r>
      <w:r w:rsidR="441B528C" w:rsidRPr="4E83FFA4">
        <w:rPr>
          <w:lang w:val="fr-FR"/>
        </w:rPr>
        <w:t xml:space="preserve">nouvellement mises en œuvre dans le contexte du </w:t>
      </w:r>
      <w:r w:rsidRPr="4E83FFA4">
        <w:rPr>
          <w:lang w:val="fr-FR"/>
        </w:rPr>
        <w:t xml:space="preserve">CNC. Les activités en </w:t>
      </w:r>
      <w:r w:rsidR="3A983C04" w:rsidRPr="4E83FFA4">
        <w:rPr>
          <w:lang w:val="fr-FR"/>
        </w:rPr>
        <w:t xml:space="preserve">cours de </w:t>
      </w:r>
      <w:r w:rsidRPr="4E83FFA4">
        <w:rPr>
          <w:lang w:val="fr-FR"/>
        </w:rPr>
        <w:t xml:space="preserve">transition depuis le MDP peuvent ne pas disposer des informations nécessaires </w:t>
      </w:r>
      <w:r w:rsidR="325D00F8" w:rsidRPr="4E83FFA4">
        <w:rPr>
          <w:lang w:val="fr-FR"/>
        </w:rPr>
        <w:t xml:space="preserve">au remplissage de ce formulaire, </w:t>
      </w:r>
      <w:r w:rsidRPr="4E83FFA4">
        <w:rPr>
          <w:lang w:val="fr-FR"/>
        </w:rPr>
        <w:t xml:space="preserve">ou la question peut avoir été traitée </w:t>
      </w:r>
      <w:r w:rsidR="4FEEC840" w:rsidRPr="4E83FFA4">
        <w:rPr>
          <w:lang w:val="fr-FR"/>
        </w:rPr>
        <w:t xml:space="preserve">antérieurement </w:t>
      </w:r>
      <w:r w:rsidRPr="4E83FFA4">
        <w:rPr>
          <w:lang w:val="fr-FR"/>
        </w:rPr>
        <w:t xml:space="preserve">dans le cadre des méthodologies </w:t>
      </w:r>
      <w:r w:rsidR="1753F5BB" w:rsidRPr="4E83FFA4">
        <w:rPr>
          <w:lang w:val="fr-FR"/>
        </w:rPr>
        <w:t xml:space="preserve">et du cycle de projet </w:t>
      </w:r>
      <w:r w:rsidRPr="4E83FFA4">
        <w:rPr>
          <w:lang w:val="fr-FR"/>
        </w:rPr>
        <w:t xml:space="preserve">du MDP. Par conséquent, les activités en transition ne sont pas tenues de répondre à </w:t>
      </w:r>
      <w:r w:rsidR="5F1AA8B8" w:rsidRPr="4E83FFA4">
        <w:rPr>
          <w:lang w:val="fr-FR"/>
        </w:rPr>
        <w:t>certaines des questions suivantes, notamment</w:t>
      </w:r>
      <w:r w:rsidRPr="4E83FFA4">
        <w:rPr>
          <w:lang w:val="fr-FR"/>
        </w:rPr>
        <w:t xml:space="preserve"> les n° 16, 2</w:t>
      </w:r>
      <w:r w:rsidR="00B528BE">
        <w:rPr>
          <w:lang w:val="fr-FR"/>
        </w:rPr>
        <w:t>4</w:t>
      </w:r>
      <w:r w:rsidRPr="4E83FFA4">
        <w:rPr>
          <w:lang w:val="fr-FR"/>
        </w:rPr>
        <w:t>,</w:t>
      </w:r>
      <w:r w:rsidR="00B528BE">
        <w:rPr>
          <w:lang w:val="fr-FR"/>
        </w:rPr>
        <w:t xml:space="preserve"> </w:t>
      </w:r>
      <w:r w:rsidRPr="4E83FFA4">
        <w:rPr>
          <w:lang w:val="fr-FR"/>
        </w:rPr>
        <w:t>et 27, pour lesquelles la case "n/a" peut être cochée.</w:t>
      </w:r>
    </w:p>
    <w:p w14:paraId="7B522BCF" w14:textId="77777777" w:rsidR="006F2E6D" w:rsidRPr="00214304" w:rsidRDefault="006F2E6D" w:rsidP="00E069D3">
      <w:pPr>
        <w:rPr>
          <w:lang w:val="fr-FR"/>
        </w:rPr>
      </w:pPr>
    </w:p>
    <w:p w14:paraId="099ACC68" w14:textId="76BE8113" w:rsidR="00E069D3" w:rsidRPr="00214304" w:rsidRDefault="00E069D3" w:rsidP="00E069D3">
      <w:pPr>
        <w:pStyle w:val="Templateheading1"/>
        <w:rPr>
          <w:lang w:val="fr-FR"/>
        </w:rPr>
      </w:pPr>
      <w:r w:rsidRPr="00214304">
        <w:rPr>
          <w:lang w:val="fr-FR"/>
        </w:rPr>
        <w:t xml:space="preserve">I. </w:t>
      </w:r>
      <w:r w:rsidR="0009413E" w:rsidRPr="00214304">
        <w:rPr>
          <w:lang w:val="fr-FR"/>
        </w:rPr>
        <w:t xml:space="preserve">INFORMATIONS </w:t>
      </w:r>
      <w:r w:rsidRPr="00214304">
        <w:rPr>
          <w:lang w:val="fr-FR"/>
        </w:rPr>
        <w:t>GENERAL</w:t>
      </w:r>
      <w:r w:rsidR="0009413E" w:rsidRPr="00214304">
        <w:rPr>
          <w:lang w:val="fr-FR"/>
        </w:rPr>
        <w:t>ES SUR L’</w:t>
      </w:r>
      <w:r w:rsidR="006A462A" w:rsidRPr="00214304">
        <w:rPr>
          <w:lang w:val="fr-FR"/>
        </w:rPr>
        <w:t>ACTIVIT</w:t>
      </w:r>
      <w:r w:rsidR="0009413E" w:rsidRPr="00214304">
        <w:rPr>
          <w:lang w:val="fr-FR"/>
        </w:rPr>
        <w:t>E</w:t>
      </w:r>
      <w:r w:rsidR="006A462A" w:rsidRPr="00214304">
        <w:rPr>
          <w:rStyle w:val="FootnoteReference"/>
          <w:lang w:val="fr-FR"/>
        </w:rPr>
        <w:footnoteReference w:id="2"/>
      </w:r>
      <w:r w:rsidRPr="00214304">
        <w:rPr>
          <w:lang w:val="fr-FR"/>
        </w:rPr>
        <w:t xml:space="preserve"> </w:t>
      </w:r>
    </w:p>
    <w:tbl>
      <w:tblPr>
        <w:tblStyle w:val="TableGrid"/>
        <w:tblW w:w="9265" w:type="dxa"/>
        <w:tblLook w:val="04A0" w:firstRow="1" w:lastRow="0" w:firstColumn="1" w:lastColumn="0" w:noHBand="0" w:noVBand="1"/>
      </w:tblPr>
      <w:tblGrid>
        <w:gridCol w:w="439"/>
        <w:gridCol w:w="4421"/>
        <w:gridCol w:w="3470"/>
        <w:gridCol w:w="935"/>
      </w:tblGrid>
      <w:tr w:rsidR="00E069D3" w:rsidRPr="00214304" w14:paraId="38544BD2" w14:textId="77777777" w:rsidTr="4A844386">
        <w:tc>
          <w:tcPr>
            <w:tcW w:w="439" w:type="dxa"/>
            <w:shd w:val="clear" w:color="auto" w:fill="auto"/>
          </w:tcPr>
          <w:p w14:paraId="12A07A9D" w14:textId="77777777" w:rsidR="00E069D3" w:rsidRPr="00214304" w:rsidRDefault="00E069D3" w:rsidP="00601027">
            <w:pPr>
              <w:spacing w:beforeLines="20" w:before="48" w:afterLines="20" w:after="48"/>
              <w:rPr>
                <w:color w:val="000000" w:themeColor="text1"/>
                <w:sz w:val="20"/>
                <w:szCs w:val="20"/>
                <w:lang w:val="fr-FR"/>
              </w:rPr>
            </w:pPr>
          </w:p>
        </w:tc>
        <w:tc>
          <w:tcPr>
            <w:tcW w:w="4421" w:type="dxa"/>
            <w:shd w:val="clear" w:color="auto" w:fill="auto"/>
          </w:tcPr>
          <w:p w14:paraId="318CA1CB" w14:textId="77777777" w:rsidR="00E069D3" w:rsidRPr="00214304" w:rsidRDefault="00E069D3" w:rsidP="00601027">
            <w:pPr>
              <w:spacing w:beforeLines="20" w:before="48" w:afterLines="20" w:after="48"/>
              <w:rPr>
                <w:rFonts w:ascii="Arial" w:hAnsi="Arial" w:cs="Arial"/>
                <w:sz w:val="20"/>
                <w:szCs w:val="20"/>
                <w:lang w:val="fr-FR"/>
              </w:rPr>
            </w:pPr>
          </w:p>
        </w:tc>
        <w:tc>
          <w:tcPr>
            <w:tcW w:w="3470" w:type="dxa"/>
            <w:shd w:val="clear" w:color="auto" w:fill="auto"/>
          </w:tcPr>
          <w:p w14:paraId="7B27AA88" w14:textId="77777777" w:rsidR="00E069D3" w:rsidRPr="00214304" w:rsidRDefault="00E069D3" w:rsidP="00601027">
            <w:pPr>
              <w:spacing w:beforeLines="20" w:before="48" w:afterLines="20" w:after="48"/>
              <w:rPr>
                <w:rFonts w:ascii="Arial" w:hAnsi="Arial" w:cs="Arial"/>
                <w:sz w:val="20"/>
                <w:szCs w:val="20"/>
                <w:lang w:val="fr-FR"/>
              </w:rPr>
            </w:pPr>
          </w:p>
        </w:tc>
        <w:tc>
          <w:tcPr>
            <w:tcW w:w="935" w:type="dxa"/>
            <w:shd w:val="clear" w:color="auto" w:fill="auto"/>
          </w:tcPr>
          <w:p w14:paraId="3BC60FAE" w14:textId="7A8D74E6" w:rsidR="00E069D3" w:rsidRPr="00214304" w:rsidRDefault="006B6A6E" w:rsidP="00601027">
            <w:pPr>
              <w:spacing w:beforeLines="20" w:before="48" w:afterLines="20" w:after="48"/>
              <w:rPr>
                <w:rFonts w:ascii="Arial" w:hAnsi="Arial" w:cs="Arial"/>
                <w:sz w:val="20"/>
                <w:szCs w:val="20"/>
                <w:lang w:val="fr-FR"/>
              </w:rPr>
            </w:pPr>
            <w:r w:rsidRPr="00214304">
              <w:rPr>
                <w:rFonts w:ascii="Arial" w:hAnsi="Arial" w:cs="Arial"/>
                <w:sz w:val="20"/>
                <w:szCs w:val="20"/>
                <w:lang w:val="fr-FR"/>
              </w:rPr>
              <w:t>N° de réf.</w:t>
            </w:r>
          </w:p>
        </w:tc>
      </w:tr>
      <w:tr w:rsidR="0009413E" w:rsidRPr="002A34E7" w14:paraId="34039C0B" w14:textId="77777777" w:rsidTr="4A844386">
        <w:tc>
          <w:tcPr>
            <w:tcW w:w="439" w:type="dxa"/>
            <w:shd w:val="clear" w:color="auto" w:fill="auto"/>
          </w:tcPr>
          <w:p w14:paraId="14ED8751" w14:textId="77777777" w:rsidR="0009413E" w:rsidRPr="00214304" w:rsidRDefault="0009413E" w:rsidP="0009413E">
            <w:pPr>
              <w:spacing w:beforeLines="20" w:before="48" w:afterLines="20" w:after="48"/>
              <w:rPr>
                <w:color w:val="000000" w:themeColor="text1"/>
                <w:sz w:val="20"/>
                <w:szCs w:val="20"/>
                <w:lang w:val="fr-FR"/>
              </w:rPr>
            </w:pPr>
            <w:r w:rsidRPr="00214304">
              <w:rPr>
                <w:color w:val="000000" w:themeColor="text1"/>
                <w:sz w:val="20"/>
                <w:szCs w:val="20"/>
                <w:lang w:val="fr-FR"/>
              </w:rPr>
              <w:t>1</w:t>
            </w:r>
          </w:p>
        </w:tc>
        <w:tc>
          <w:tcPr>
            <w:tcW w:w="4421" w:type="dxa"/>
          </w:tcPr>
          <w:p w14:paraId="776CE199" w14:textId="27E1710B" w:rsidR="0009413E" w:rsidRPr="00214304" w:rsidRDefault="3528DBDD" w:rsidP="0009413E">
            <w:pPr>
              <w:spacing w:beforeLines="20" w:before="48" w:afterLines="20" w:after="48"/>
              <w:rPr>
                <w:rFonts w:ascii="Arial" w:hAnsi="Arial" w:cs="Arial"/>
                <w:sz w:val="20"/>
                <w:szCs w:val="20"/>
                <w:lang w:val="fr-FR"/>
              </w:rPr>
            </w:pPr>
            <w:r w:rsidRPr="4A844386">
              <w:rPr>
                <w:lang w:val="fr-FR"/>
              </w:rPr>
              <w:t>Intitulé de l’activité</w:t>
            </w:r>
            <w:r w:rsidR="7C82B3F1" w:rsidRPr="4A844386">
              <w:rPr>
                <w:lang w:val="fr-FR"/>
              </w:rPr>
              <w:t xml:space="preserve"> </w:t>
            </w:r>
            <w:r w:rsidRPr="4A844386">
              <w:rPr>
                <w:lang w:val="fr-FR"/>
              </w:rPr>
              <w:t>:</w:t>
            </w:r>
          </w:p>
        </w:tc>
        <w:tc>
          <w:tcPr>
            <w:tcW w:w="3470" w:type="dxa"/>
            <w:shd w:val="clear" w:color="auto" w:fill="auto"/>
          </w:tcPr>
          <w:p w14:paraId="2717AD1C" w14:textId="215EA7E2" w:rsidR="0009413E" w:rsidRPr="00214304" w:rsidRDefault="002A34E7" w:rsidP="0009413E">
            <w:pPr>
              <w:spacing w:beforeLines="20" w:before="48" w:afterLines="20" w:after="48"/>
              <w:rPr>
                <w:rFonts w:ascii="Arial" w:hAnsi="Arial" w:cs="Arial"/>
                <w:sz w:val="20"/>
                <w:szCs w:val="20"/>
                <w:lang w:val="fr-FR"/>
              </w:rPr>
            </w:pPr>
            <w:r w:rsidRPr="002A34E7">
              <w:rPr>
                <w:rFonts w:ascii="Arial" w:hAnsi="Arial" w:cs="Arial"/>
                <w:sz w:val="20"/>
                <w:szCs w:val="20"/>
                <w:lang w:val="fr-FR"/>
              </w:rPr>
              <w:t>Madagascar Programme de réchauds à l'éthanol</w:t>
            </w:r>
          </w:p>
        </w:tc>
        <w:tc>
          <w:tcPr>
            <w:tcW w:w="935" w:type="dxa"/>
            <w:shd w:val="clear" w:color="auto" w:fill="auto"/>
          </w:tcPr>
          <w:p w14:paraId="5258CED5" w14:textId="5D7C7253" w:rsidR="0009413E" w:rsidRPr="00214304" w:rsidRDefault="00B32510" w:rsidP="0009413E">
            <w:pPr>
              <w:spacing w:beforeLines="20" w:before="48" w:afterLines="20" w:after="48"/>
              <w:rPr>
                <w:rFonts w:ascii="Arial" w:hAnsi="Arial" w:cs="Arial"/>
                <w:sz w:val="20"/>
                <w:szCs w:val="20"/>
                <w:lang w:val="fr-FR"/>
              </w:rPr>
            </w:pPr>
            <w:r>
              <w:rPr>
                <w:rFonts w:ascii="Arial" w:hAnsi="Arial" w:cs="Arial"/>
                <w:sz w:val="20"/>
                <w:szCs w:val="20"/>
                <w:lang w:val="fr-FR"/>
              </w:rPr>
              <w:t>-</w:t>
            </w:r>
          </w:p>
        </w:tc>
      </w:tr>
      <w:tr w:rsidR="0009413E" w:rsidRPr="00316402" w14:paraId="7F2787B0" w14:textId="77777777" w:rsidTr="4A844386">
        <w:tc>
          <w:tcPr>
            <w:tcW w:w="439" w:type="dxa"/>
            <w:shd w:val="clear" w:color="auto" w:fill="auto"/>
          </w:tcPr>
          <w:p w14:paraId="09862399" w14:textId="77777777" w:rsidR="0009413E" w:rsidRPr="00214304" w:rsidRDefault="0009413E" w:rsidP="0009413E">
            <w:pPr>
              <w:spacing w:beforeLines="20" w:before="48" w:afterLines="20" w:after="48"/>
              <w:rPr>
                <w:color w:val="000000" w:themeColor="text1"/>
                <w:sz w:val="20"/>
                <w:szCs w:val="20"/>
                <w:lang w:val="fr-FR"/>
              </w:rPr>
            </w:pPr>
            <w:r w:rsidRPr="00214304">
              <w:rPr>
                <w:color w:val="000000" w:themeColor="text1"/>
                <w:sz w:val="20"/>
                <w:szCs w:val="20"/>
                <w:lang w:val="fr-FR"/>
              </w:rPr>
              <w:t>2</w:t>
            </w:r>
          </w:p>
        </w:tc>
        <w:tc>
          <w:tcPr>
            <w:tcW w:w="4421" w:type="dxa"/>
          </w:tcPr>
          <w:p w14:paraId="7A1050A3" w14:textId="01EF7686" w:rsidR="0009413E" w:rsidRPr="00214304" w:rsidRDefault="3528DBDD" w:rsidP="0009413E">
            <w:pPr>
              <w:spacing w:beforeLines="20" w:before="48" w:afterLines="20" w:after="48"/>
              <w:rPr>
                <w:rFonts w:ascii="Arial" w:hAnsi="Arial" w:cs="Arial"/>
                <w:sz w:val="20"/>
                <w:szCs w:val="20"/>
                <w:lang w:val="fr-FR"/>
              </w:rPr>
            </w:pPr>
            <w:r w:rsidRPr="4E83FFA4">
              <w:rPr>
                <w:lang w:val="fr-FR"/>
              </w:rPr>
              <w:t>Institution nationale cheffe de fil</w:t>
            </w:r>
            <w:r w:rsidR="1647E0F1" w:rsidRPr="4E83FFA4">
              <w:rPr>
                <w:lang w:val="fr-FR"/>
              </w:rPr>
              <w:t>e</w:t>
            </w:r>
            <w:r w:rsidRPr="4E83FFA4">
              <w:rPr>
                <w:lang w:val="fr-FR"/>
              </w:rPr>
              <w:t xml:space="preserve"> de l’activité</w:t>
            </w:r>
            <w:r w:rsidR="4BDFA140" w:rsidRPr="4E83FFA4">
              <w:rPr>
                <w:lang w:val="fr-FR"/>
              </w:rPr>
              <w:t xml:space="preserve"> </w:t>
            </w:r>
            <w:r w:rsidRPr="4E83FFA4">
              <w:rPr>
                <w:lang w:val="fr-FR"/>
              </w:rPr>
              <w:t xml:space="preserve">: </w:t>
            </w:r>
          </w:p>
        </w:tc>
        <w:tc>
          <w:tcPr>
            <w:tcW w:w="3470" w:type="dxa"/>
            <w:shd w:val="clear" w:color="auto" w:fill="auto"/>
          </w:tcPr>
          <w:p w14:paraId="5EF275EC" w14:textId="5F43D7CB" w:rsidR="0009413E" w:rsidRPr="00214304" w:rsidRDefault="002A34E7" w:rsidP="0009413E">
            <w:pPr>
              <w:spacing w:beforeLines="20" w:before="48" w:afterLines="20" w:after="48"/>
              <w:rPr>
                <w:rFonts w:ascii="Arial" w:hAnsi="Arial" w:cs="Arial"/>
                <w:sz w:val="20"/>
                <w:szCs w:val="20"/>
                <w:lang w:val="fr-FR"/>
              </w:rPr>
            </w:pPr>
            <w:r>
              <w:rPr>
                <w:rFonts w:ascii="Arial" w:hAnsi="Arial" w:cs="Arial"/>
                <w:sz w:val="20"/>
                <w:szCs w:val="20"/>
                <w:lang w:val="fr-FR"/>
              </w:rPr>
              <w:t xml:space="preserve">Green </w:t>
            </w:r>
            <w:proofErr w:type="spellStart"/>
            <w:r>
              <w:rPr>
                <w:rFonts w:ascii="Arial" w:hAnsi="Arial" w:cs="Arial"/>
                <w:sz w:val="20"/>
                <w:szCs w:val="20"/>
                <w:lang w:val="fr-FR"/>
              </w:rPr>
              <w:t>Development</w:t>
            </w:r>
            <w:proofErr w:type="spellEnd"/>
            <w:r>
              <w:rPr>
                <w:rFonts w:ascii="Arial" w:hAnsi="Arial" w:cs="Arial"/>
                <w:sz w:val="20"/>
                <w:szCs w:val="20"/>
                <w:lang w:val="fr-FR"/>
              </w:rPr>
              <w:t xml:space="preserve"> AS</w:t>
            </w:r>
          </w:p>
        </w:tc>
        <w:tc>
          <w:tcPr>
            <w:tcW w:w="935" w:type="dxa"/>
            <w:shd w:val="clear" w:color="auto" w:fill="auto"/>
          </w:tcPr>
          <w:p w14:paraId="16A2D08E" w14:textId="02388ECB" w:rsidR="0009413E" w:rsidRPr="00214304" w:rsidRDefault="00B32510" w:rsidP="0009413E">
            <w:pPr>
              <w:spacing w:beforeLines="20" w:before="48" w:afterLines="20" w:after="48"/>
              <w:rPr>
                <w:rFonts w:ascii="Arial" w:hAnsi="Arial" w:cs="Arial"/>
                <w:sz w:val="20"/>
                <w:szCs w:val="20"/>
                <w:lang w:val="fr-FR"/>
              </w:rPr>
            </w:pPr>
            <w:r>
              <w:rPr>
                <w:rFonts w:ascii="Arial" w:hAnsi="Arial" w:cs="Arial"/>
                <w:sz w:val="20"/>
                <w:szCs w:val="20"/>
                <w:lang w:val="fr-FR"/>
              </w:rPr>
              <w:t>-</w:t>
            </w:r>
          </w:p>
        </w:tc>
      </w:tr>
      <w:tr w:rsidR="0009413E" w:rsidRPr="00214304" w14:paraId="7D4A003A" w14:textId="77777777" w:rsidTr="4A844386">
        <w:tc>
          <w:tcPr>
            <w:tcW w:w="439" w:type="dxa"/>
            <w:shd w:val="clear" w:color="auto" w:fill="auto"/>
          </w:tcPr>
          <w:p w14:paraId="2A8D5C4E" w14:textId="77777777" w:rsidR="0009413E" w:rsidRPr="00214304" w:rsidRDefault="0009413E" w:rsidP="0009413E">
            <w:pPr>
              <w:spacing w:beforeLines="20" w:before="48" w:afterLines="20" w:after="48"/>
              <w:rPr>
                <w:color w:val="000000" w:themeColor="text1"/>
                <w:sz w:val="20"/>
                <w:szCs w:val="20"/>
                <w:lang w:val="fr-FR"/>
              </w:rPr>
            </w:pPr>
            <w:r w:rsidRPr="00214304">
              <w:rPr>
                <w:color w:val="000000" w:themeColor="text1"/>
                <w:sz w:val="20"/>
                <w:szCs w:val="20"/>
                <w:lang w:val="fr-FR"/>
              </w:rPr>
              <w:t>3</w:t>
            </w:r>
          </w:p>
        </w:tc>
        <w:tc>
          <w:tcPr>
            <w:tcW w:w="4421" w:type="dxa"/>
          </w:tcPr>
          <w:p w14:paraId="0C1AEF6F" w14:textId="1E0D0DBA" w:rsidR="0009413E" w:rsidRPr="00214304" w:rsidRDefault="0009413E" w:rsidP="0009413E">
            <w:pPr>
              <w:spacing w:beforeLines="20" w:before="48" w:afterLines="20" w:after="48"/>
              <w:rPr>
                <w:rFonts w:ascii="Arial" w:hAnsi="Arial" w:cs="Arial"/>
                <w:sz w:val="20"/>
                <w:szCs w:val="20"/>
                <w:lang w:val="fr-FR"/>
              </w:rPr>
            </w:pPr>
            <w:r w:rsidRPr="00214304">
              <w:rPr>
                <w:lang w:val="fr-FR"/>
              </w:rPr>
              <w:t>N° d’identification de l’activité</w:t>
            </w:r>
            <w:r w:rsidR="005D7B81">
              <w:rPr>
                <w:lang w:val="fr-FR"/>
              </w:rPr>
              <w:t xml:space="preserve"> : </w:t>
            </w:r>
          </w:p>
        </w:tc>
        <w:tc>
          <w:tcPr>
            <w:tcW w:w="3470" w:type="dxa"/>
            <w:shd w:val="clear" w:color="auto" w:fill="auto"/>
          </w:tcPr>
          <w:p w14:paraId="006039AA" w14:textId="6D978475" w:rsidR="0009413E" w:rsidRPr="00214304" w:rsidRDefault="006F6328" w:rsidP="0009413E">
            <w:pPr>
              <w:spacing w:beforeLines="20" w:before="48" w:afterLines="20" w:after="48"/>
              <w:rPr>
                <w:rFonts w:ascii="Arial" w:hAnsi="Arial" w:cs="Arial"/>
                <w:sz w:val="20"/>
                <w:szCs w:val="20"/>
                <w:lang w:val="fr-FR"/>
              </w:rPr>
            </w:pPr>
            <w:commentRangeStart w:id="2"/>
            <w:r>
              <w:rPr>
                <w:rFonts w:ascii="Arial" w:hAnsi="Arial" w:cs="Arial"/>
                <w:sz w:val="20"/>
                <w:szCs w:val="20"/>
                <w:lang w:val="fr-FR"/>
              </w:rPr>
              <w:t>___</w:t>
            </w:r>
            <w:commentRangeEnd w:id="2"/>
            <w:r>
              <w:rPr>
                <w:rStyle w:val="CommentReference"/>
              </w:rPr>
              <w:commentReference w:id="2"/>
            </w:r>
          </w:p>
        </w:tc>
        <w:tc>
          <w:tcPr>
            <w:tcW w:w="935" w:type="dxa"/>
            <w:shd w:val="clear" w:color="auto" w:fill="auto"/>
          </w:tcPr>
          <w:p w14:paraId="0690D50D" w14:textId="77777777" w:rsidR="0009413E" w:rsidRPr="00214304" w:rsidRDefault="0009413E" w:rsidP="0009413E">
            <w:pPr>
              <w:spacing w:beforeLines="20" w:before="48" w:afterLines="20" w:after="48"/>
              <w:rPr>
                <w:rFonts w:ascii="Arial" w:hAnsi="Arial" w:cs="Arial"/>
                <w:sz w:val="20"/>
                <w:szCs w:val="20"/>
                <w:lang w:val="fr-FR"/>
              </w:rPr>
            </w:pPr>
          </w:p>
        </w:tc>
      </w:tr>
      <w:tr w:rsidR="0009413E" w:rsidRPr="00316402" w14:paraId="0386867B" w14:textId="77777777" w:rsidTr="4A844386">
        <w:tc>
          <w:tcPr>
            <w:tcW w:w="439" w:type="dxa"/>
            <w:shd w:val="clear" w:color="auto" w:fill="auto"/>
          </w:tcPr>
          <w:p w14:paraId="1AF7BB9A" w14:textId="77777777" w:rsidR="0009413E" w:rsidRPr="00214304" w:rsidRDefault="0009413E" w:rsidP="0009413E">
            <w:pPr>
              <w:spacing w:beforeLines="20" w:before="48" w:afterLines="20" w:after="48"/>
              <w:rPr>
                <w:color w:val="000000" w:themeColor="text1"/>
                <w:sz w:val="20"/>
                <w:szCs w:val="20"/>
                <w:lang w:val="fr-FR"/>
              </w:rPr>
            </w:pPr>
            <w:r w:rsidRPr="00214304">
              <w:rPr>
                <w:color w:val="000000" w:themeColor="text1"/>
                <w:sz w:val="20"/>
                <w:szCs w:val="20"/>
                <w:lang w:val="fr-FR"/>
              </w:rPr>
              <w:t>4</w:t>
            </w:r>
          </w:p>
        </w:tc>
        <w:tc>
          <w:tcPr>
            <w:tcW w:w="4421" w:type="dxa"/>
          </w:tcPr>
          <w:p w14:paraId="2CE4C050" w14:textId="65BB36EE" w:rsidR="0009413E" w:rsidRPr="00214304" w:rsidRDefault="0009413E" w:rsidP="0009413E">
            <w:pPr>
              <w:spacing w:beforeLines="20" w:before="48" w:afterLines="20" w:after="48"/>
              <w:rPr>
                <w:rFonts w:ascii="Arial" w:hAnsi="Arial" w:cs="Arial"/>
                <w:sz w:val="20"/>
                <w:szCs w:val="20"/>
                <w:lang w:val="fr-FR"/>
              </w:rPr>
            </w:pPr>
            <w:r w:rsidRPr="00214304">
              <w:rPr>
                <w:lang w:val="fr-FR"/>
              </w:rPr>
              <w:t>Méthodologie et version du CNC</w:t>
            </w:r>
          </w:p>
        </w:tc>
        <w:tc>
          <w:tcPr>
            <w:tcW w:w="3470" w:type="dxa"/>
            <w:shd w:val="clear" w:color="auto" w:fill="auto"/>
          </w:tcPr>
          <w:p w14:paraId="5EB28DD5" w14:textId="40AEDBF3" w:rsidR="0009413E" w:rsidRPr="00214304" w:rsidRDefault="669F617F" w:rsidP="0009413E">
            <w:pPr>
              <w:spacing w:beforeLines="20" w:before="48" w:afterLines="20" w:after="48"/>
              <w:rPr>
                <w:rFonts w:ascii="Arial" w:hAnsi="Arial" w:cs="Arial"/>
                <w:sz w:val="20"/>
                <w:szCs w:val="20"/>
                <w:lang w:val="fr-FR"/>
              </w:rPr>
            </w:pPr>
            <w:r w:rsidRPr="4E83FFA4">
              <w:rPr>
                <w:rFonts w:ascii="Arial" w:hAnsi="Arial" w:cs="Arial"/>
                <w:sz w:val="20"/>
                <w:szCs w:val="20"/>
                <w:lang w:val="fr-FR"/>
              </w:rPr>
              <w:t>Réchauds</w:t>
            </w:r>
            <w:r w:rsidR="3528DBDD" w:rsidRPr="4E83FFA4">
              <w:rPr>
                <w:rFonts w:ascii="Arial" w:hAnsi="Arial" w:cs="Arial"/>
                <w:sz w:val="20"/>
                <w:szCs w:val="20"/>
                <w:lang w:val="fr-FR"/>
              </w:rPr>
              <w:t xml:space="preserve"> à </w:t>
            </w:r>
            <w:r w:rsidR="005D7B81">
              <w:rPr>
                <w:rFonts w:ascii="Arial" w:hAnsi="Arial" w:cs="Arial"/>
                <w:sz w:val="20"/>
                <w:szCs w:val="20"/>
                <w:lang w:val="fr-FR"/>
              </w:rPr>
              <w:t>l’éthanol</w:t>
            </w:r>
            <w:r w:rsidR="3528DBDD" w:rsidRPr="4E83FFA4">
              <w:rPr>
                <w:rFonts w:ascii="Arial" w:hAnsi="Arial" w:cs="Arial"/>
                <w:sz w:val="20"/>
                <w:szCs w:val="20"/>
                <w:lang w:val="fr-FR"/>
              </w:rPr>
              <w:t xml:space="preserve"> à Madagascar, Version 1.0</w:t>
            </w:r>
          </w:p>
        </w:tc>
        <w:tc>
          <w:tcPr>
            <w:tcW w:w="935" w:type="dxa"/>
            <w:shd w:val="clear" w:color="auto" w:fill="auto"/>
          </w:tcPr>
          <w:p w14:paraId="02F81D3E" w14:textId="55B0E289" w:rsidR="0009413E" w:rsidRPr="00214304" w:rsidRDefault="00E54B78" w:rsidP="0009413E">
            <w:pPr>
              <w:spacing w:beforeLines="20" w:before="48" w:afterLines="20" w:after="48"/>
              <w:rPr>
                <w:rFonts w:ascii="Arial" w:hAnsi="Arial" w:cs="Arial"/>
                <w:sz w:val="20"/>
                <w:szCs w:val="20"/>
                <w:lang w:val="fr-FR"/>
              </w:rPr>
            </w:pPr>
            <w:r>
              <w:rPr>
                <w:rFonts w:ascii="Arial" w:hAnsi="Arial" w:cs="Arial"/>
                <w:sz w:val="20"/>
                <w:szCs w:val="20"/>
                <w:lang w:val="fr-FR"/>
              </w:rPr>
              <w:t>2</w:t>
            </w:r>
          </w:p>
        </w:tc>
      </w:tr>
      <w:tr w:rsidR="0009413E" w:rsidRPr="00316402" w14:paraId="3EC45128" w14:textId="77777777" w:rsidTr="4A844386">
        <w:tc>
          <w:tcPr>
            <w:tcW w:w="439" w:type="dxa"/>
            <w:shd w:val="clear" w:color="auto" w:fill="auto"/>
          </w:tcPr>
          <w:p w14:paraId="37E68373" w14:textId="3FCAF683" w:rsidR="0009413E" w:rsidRPr="00214304" w:rsidRDefault="00D97797" w:rsidP="0009413E">
            <w:pPr>
              <w:spacing w:beforeLines="20" w:before="48" w:afterLines="20" w:after="48"/>
              <w:rPr>
                <w:color w:val="000000" w:themeColor="text1"/>
                <w:sz w:val="20"/>
                <w:szCs w:val="20"/>
                <w:lang w:val="fr-FR"/>
              </w:rPr>
            </w:pPr>
            <w:r>
              <w:rPr>
                <w:color w:val="000000" w:themeColor="text1"/>
                <w:sz w:val="20"/>
                <w:szCs w:val="20"/>
                <w:lang w:val="fr-FR"/>
              </w:rPr>
              <w:t>5</w:t>
            </w:r>
          </w:p>
        </w:tc>
        <w:tc>
          <w:tcPr>
            <w:tcW w:w="4421" w:type="dxa"/>
          </w:tcPr>
          <w:p w14:paraId="214DA919" w14:textId="20FC2DC2" w:rsidR="0009413E" w:rsidRPr="00214304" w:rsidRDefault="3528DBDD" w:rsidP="0009413E">
            <w:pPr>
              <w:spacing w:beforeLines="20" w:before="48" w:afterLines="20" w:after="48"/>
              <w:rPr>
                <w:rFonts w:ascii="Arial" w:hAnsi="Arial" w:cs="Arial"/>
                <w:sz w:val="20"/>
                <w:szCs w:val="20"/>
                <w:lang w:val="fr-FR"/>
              </w:rPr>
            </w:pPr>
            <w:r w:rsidRPr="4E83FFA4">
              <w:rPr>
                <w:lang w:val="fr-FR"/>
              </w:rPr>
              <w:t xml:space="preserve">Personne </w:t>
            </w:r>
            <w:r w:rsidR="39A646C0" w:rsidRPr="4E83FFA4">
              <w:rPr>
                <w:lang w:val="fr-FR"/>
              </w:rPr>
              <w:t xml:space="preserve">référente </w:t>
            </w:r>
            <w:r w:rsidR="685AFADA" w:rsidRPr="4E83FFA4">
              <w:rPr>
                <w:lang w:val="fr-FR"/>
              </w:rPr>
              <w:t xml:space="preserve">à contacter </w:t>
            </w:r>
            <w:r w:rsidRPr="4E83FFA4">
              <w:rPr>
                <w:lang w:val="fr-FR"/>
              </w:rPr>
              <w:t>: Nom</w:t>
            </w:r>
          </w:p>
        </w:tc>
        <w:tc>
          <w:tcPr>
            <w:tcW w:w="3470" w:type="dxa"/>
            <w:shd w:val="clear" w:color="auto" w:fill="auto"/>
          </w:tcPr>
          <w:p w14:paraId="3B5CE126" w14:textId="5BE335D4" w:rsidR="0009413E" w:rsidRPr="00214304" w:rsidRDefault="00D54377" w:rsidP="0009413E">
            <w:pPr>
              <w:spacing w:beforeLines="20" w:before="48" w:afterLines="20" w:after="48"/>
              <w:rPr>
                <w:rFonts w:ascii="Arial" w:hAnsi="Arial" w:cs="Arial"/>
                <w:sz w:val="20"/>
                <w:szCs w:val="20"/>
                <w:lang w:val="fr-FR"/>
              </w:rPr>
            </w:pPr>
            <w:r w:rsidRPr="006904AF">
              <w:rPr>
                <w:rFonts w:ascii="Arial" w:hAnsi="Arial" w:cs="Arial"/>
                <w:sz w:val="20"/>
                <w:szCs w:val="20"/>
                <w:lang w:val="en-US"/>
              </w:rPr>
              <w:t>H</w:t>
            </w:r>
            <w:r>
              <w:rPr>
                <w:rFonts w:ascii="Arial" w:hAnsi="Arial" w:cs="Arial"/>
                <w:sz w:val="20"/>
                <w:szCs w:val="20"/>
                <w:lang w:val="en-US"/>
              </w:rPr>
              <w:t>a</w:t>
            </w:r>
            <w:r w:rsidRPr="006904AF">
              <w:rPr>
                <w:rFonts w:ascii="Arial" w:hAnsi="Arial" w:cs="Arial"/>
                <w:sz w:val="20"/>
                <w:szCs w:val="20"/>
                <w:lang w:val="en-US"/>
              </w:rPr>
              <w:t>vard Norstebo</w:t>
            </w:r>
          </w:p>
        </w:tc>
        <w:tc>
          <w:tcPr>
            <w:tcW w:w="935" w:type="dxa"/>
            <w:shd w:val="clear" w:color="auto" w:fill="auto"/>
          </w:tcPr>
          <w:p w14:paraId="75364A10" w14:textId="4FD49831" w:rsidR="0009413E" w:rsidRPr="00214304" w:rsidRDefault="00866402" w:rsidP="0009413E">
            <w:pPr>
              <w:spacing w:beforeLines="20" w:before="48" w:afterLines="20" w:after="48"/>
              <w:rPr>
                <w:rFonts w:ascii="Arial" w:hAnsi="Arial" w:cs="Arial"/>
                <w:sz w:val="20"/>
                <w:szCs w:val="20"/>
                <w:lang w:val="fr-FR"/>
              </w:rPr>
            </w:pPr>
            <w:r>
              <w:rPr>
                <w:rFonts w:ascii="Arial" w:hAnsi="Arial" w:cs="Arial"/>
                <w:sz w:val="20"/>
                <w:szCs w:val="20"/>
                <w:lang w:val="fr-FR"/>
              </w:rPr>
              <w:t>-</w:t>
            </w:r>
          </w:p>
        </w:tc>
      </w:tr>
      <w:tr w:rsidR="0009413E" w:rsidRPr="00316402" w14:paraId="1C0A4AD1" w14:textId="77777777" w:rsidTr="4A844386">
        <w:tc>
          <w:tcPr>
            <w:tcW w:w="439" w:type="dxa"/>
            <w:shd w:val="clear" w:color="auto" w:fill="auto"/>
          </w:tcPr>
          <w:p w14:paraId="0C6A436D" w14:textId="4002A42F" w:rsidR="0009413E" w:rsidRPr="00214304" w:rsidRDefault="00D97797" w:rsidP="0009413E">
            <w:pPr>
              <w:spacing w:beforeLines="20" w:before="48" w:afterLines="20" w:after="48"/>
              <w:rPr>
                <w:color w:val="000000" w:themeColor="text1"/>
                <w:sz w:val="20"/>
                <w:szCs w:val="20"/>
                <w:lang w:val="fr-FR"/>
              </w:rPr>
            </w:pPr>
            <w:r>
              <w:rPr>
                <w:color w:val="000000" w:themeColor="text1"/>
                <w:sz w:val="20"/>
                <w:szCs w:val="20"/>
                <w:lang w:val="fr-FR"/>
              </w:rPr>
              <w:t>6</w:t>
            </w:r>
          </w:p>
        </w:tc>
        <w:tc>
          <w:tcPr>
            <w:tcW w:w="4421" w:type="dxa"/>
          </w:tcPr>
          <w:p w14:paraId="63A9628B" w14:textId="63E2A029" w:rsidR="0009413E" w:rsidRPr="00214304" w:rsidRDefault="3528DBDD" w:rsidP="00316402">
            <w:pPr>
              <w:spacing w:beforeLines="20" w:before="48" w:afterLines="20" w:after="48" w:line="276" w:lineRule="auto"/>
              <w:rPr>
                <w:rFonts w:ascii="Arial" w:hAnsi="Arial" w:cs="Arial"/>
                <w:sz w:val="20"/>
                <w:szCs w:val="20"/>
                <w:lang w:val="fr-FR"/>
              </w:rPr>
            </w:pPr>
            <w:r w:rsidRPr="4E83FFA4">
              <w:rPr>
                <w:lang w:val="fr-FR"/>
              </w:rPr>
              <w:t xml:space="preserve">Personne </w:t>
            </w:r>
            <w:r w:rsidR="1AF4D302" w:rsidRPr="4E83FFA4">
              <w:rPr>
                <w:lang w:val="fr-FR"/>
              </w:rPr>
              <w:t xml:space="preserve">référente à contacter </w:t>
            </w:r>
            <w:r w:rsidRPr="4E83FFA4">
              <w:rPr>
                <w:lang w:val="fr-FR"/>
              </w:rPr>
              <w:t>: E-mail</w:t>
            </w:r>
          </w:p>
        </w:tc>
        <w:tc>
          <w:tcPr>
            <w:tcW w:w="3470" w:type="dxa"/>
            <w:shd w:val="clear" w:color="auto" w:fill="auto"/>
          </w:tcPr>
          <w:p w14:paraId="7436664E" w14:textId="57F06ECF" w:rsidR="0009413E" w:rsidRPr="00214304" w:rsidRDefault="001D49E0" w:rsidP="0009413E">
            <w:pPr>
              <w:spacing w:beforeLines="20" w:before="48" w:afterLines="20" w:after="48"/>
              <w:rPr>
                <w:rFonts w:ascii="Arial" w:hAnsi="Arial" w:cs="Arial"/>
                <w:sz w:val="20"/>
                <w:szCs w:val="20"/>
                <w:lang w:val="fr-FR"/>
              </w:rPr>
            </w:pPr>
            <w:r w:rsidRPr="006904AF">
              <w:rPr>
                <w:rFonts w:ascii="Arial" w:hAnsi="Arial" w:cs="Arial"/>
                <w:sz w:val="20"/>
                <w:szCs w:val="20"/>
                <w:lang w:val="en-US"/>
              </w:rPr>
              <w:t>hn@greendevelopment.no</w:t>
            </w:r>
          </w:p>
        </w:tc>
        <w:tc>
          <w:tcPr>
            <w:tcW w:w="935" w:type="dxa"/>
            <w:shd w:val="clear" w:color="auto" w:fill="auto"/>
          </w:tcPr>
          <w:p w14:paraId="65FFA92F" w14:textId="793B1D63" w:rsidR="0009413E" w:rsidRPr="00214304" w:rsidRDefault="00866402" w:rsidP="0009413E">
            <w:pPr>
              <w:spacing w:beforeLines="20" w:before="48" w:afterLines="20" w:after="48"/>
              <w:rPr>
                <w:rFonts w:ascii="Arial" w:hAnsi="Arial" w:cs="Arial"/>
                <w:sz w:val="20"/>
                <w:szCs w:val="20"/>
                <w:lang w:val="fr-FR"/>
              </w:rPr>
            </w:pPr>
            <w:r>
              <w:rPr>
                <w:rFonts w:ascii="Arial" w:hAnsi="Arial" w:cs="Arial"/>
                <w:sz w:val="20"/>
                <w:szCs w:val="20"/>
                <w:lang w:val="fr-FR"/>
              </w:rPr>
              <w:t>-</w:t>
            </w:r>
          </w:p>
        </w:tc>
      </w:tr>
      <w:tr w:rsidR="0009413E" w:rsidRPr="00316402" w14:paraId="6D015D96" w14:textId="77777777" w:rsidTr="4A844386">
        <w:tc>
          <w:tcPr>
            <w:tcW w:w="439" w:type="dxa"/>
            <w:shd w:val="clear" w:color="auto" w:fill="auto"/>
          </w:tcPr>
          <w:p w14:paraId="51E4E621" w14:textId="7800A850" w:rsidR="0009413E" w:rsidRPr="00214304" w:rsidRDefault="00D97797" w:rsidP="0009413E">
            <w:pPr>
              <w:spacing w:beforeLines="20" w:before="48" w:afterLines="20" w:after="48"/>
              <w:rPr>
                <w:color w:val="000000" w:themeColor="text1"/>
                <w:sz w:val="20"/>
                <w:szCs w:val="20"/>
                <w:lang w:val="fr-FR"/>
              </w:rPr>
            </w:pPr>
            <w:r>
              <w:rPr>
                <w:color w:val="000000" w:themeColor="text1"/>
                <w:sz w:val="20"/>
                <w:szCs w:val="20"/>
                <w:lang w:val="fr-FR"/>
              </w:rPr>
              <w:t>7</w:t>
            </w:r>
          </w:p>
        </w:tc>
        <w:tc>
          <w:tcPr>
            <w:tcW w:w="4421" w:type="dxa"/>
          </w:tcPr>
          <w:p w14:paraId="555D4E4A" w14:textId="51F4BDF4" w:rsidR="0009413E" w:rsidRPr="00214304" w:rsidRDefault="3528DBDD" w:rsidP="00316402">
            <w:pPr>
              <w:spacing w:beforeLines="20" w:before="48" w:afterLines="20" w:after="48" w:line="276" w:lineRule="auto"/>
              <w:rPr>
                <w:rFonts w:ascii="Arial" w:hAnsi="Arial" w:cs="Arial"/>
                <w:sz w:val="20"/>
                <w:szCs w:val="20"/>
                <w:lang w:val="fr-FR"/>
              </w:rPr>
            </w:pPr>
            <w:r w:rsidRPr="4E83FFA4">
              <w:rPr>
                <w:lang w:val="fr-FR"/>
              </w:rPr>
              <w:t xml:space="preserve">Personne </w:t>
            </w:r>
            <w:r w:rsidR="19EE4825" w:rsidRPr="4E83FFA4">
              <w:rPr>
                <w:lang w:val="fr-FR"/>
              </w:rPr>
              <w:t xml:space="preserve">référente à contacter </w:t>
            </w:r>
            <w:r w:rsidRPr="4E83FFA4">
              <w:rPr>
                <w:lang w:val="fr-FR"/>
              </w:rPr>
              <w:t>: Téléphone</w:t>
            </w:r>
          </w:p>
        </w:tc>
        <w:tc>
          <w:tcPr>
            <w:tcW w:w="3470" w:type="dxa"/>
            <w:shd w:val="clear" w:color="auto" w:fill="auto"/>
          </w:tcPr>
          <w:p w14:paraId="77913F9A" w14:textId="3C54A5CB" w:rsidR="0009413E" w:rsidRPr="00214304" w:rsidRDefault="00EF664C" w:rsidP="0009413E">
            <w:pPr>
              <w:spacing w:beforeLines="20" w:before="48" w:afterLines="20" w:after="48"/>
              <w:rPr>
                <w:rFonts w:ascii="Arial" w:hAnsi="Arial" w:cs="Arial"/>
                <w:sz w:val="20"/>
                <w:szCs w:val="20"/>
                <w:lang w:val="fr-FR"/>
              </w:rPr>
            </w:pPr>
            <w:r w:rsidRPr="006904AF">
              <w:rPr>
                <w:rFonts w:ascii="Arial" w:hAnsi="Arial" w:cs="Arial"/>
                <w:sz w:val="20"/>
                <w:szCs w:val="20"/>
                <w:lang w:val="en-US"/>
              </w:rPr>
              <w:t>+4793630730</w:t>
            </w:r>
          </w:p>
        </w:tc>
        <w:tc>
          <w:tcPr>
            <w:tcW w:w="935" w:type="dxa"/>
            <w:shd w:val="clear" w:color="auto" w:fill="auto"/>
          </w:tcPr>
          <w:p w14:paraId="1A41E52B" w14:textId="0C200DDF" w:rsidR="0009413E" w:rsidRPr="00214304" w:rsidRDefault="00866402" w:rsidP="0009413E">
            <w:pPr>
              <w:spacing w:beforeLines="20" w:before="48" w:afterLines="20" w:after="48"/>
              <w:rPr>
                <w:rFonts w:ascii="Arial" w:hAnsi="Arial" w:cs="Arial"/>
                <w:sz w:val="20"/>
                <w:szCs w:val="20"/>
                <w:lang w:val="fr-FR"/>
              </w:rPr>
            </w:pPr>
            <w:r>
              <w:rPr>
                <w:rFonts w:ascii="Arial" w:hAnsi="Arial" w:cs="Arial"/>
                <w:sz w:val="20"/>
                <w:szCs w:val="20"/>
                <w:lang w:val="fr-FR"/>
              </w:rPr>
              <w:t>-</w:t>
            </w:r>
          </w:p>
        </w:tc>
      </w:tr>
      <w:tr w:rsidR="00612DE7" w:rsidRPr="00316402" w14:paraId="6F5BC945" w14:textId="77777777" w:rsidTr="4A844386">
        <w:tc>
          <w:tcPr>
            <w:tcW w:w="439" w:type="dxa"/>
            <w:shd w:val="clear" w:color="auto" w:fill="auto"/>
          </w:tcPr>
          <w:p w14:paraId="687041D2" w14:textId="38E70DC3" w:rsidR="00612DE7" w:rsidRPr="00214304" w:rsidRDefault="00612DE7" w:rsidP="00612DE7">
            <w:pPr>
              <w:spacing w:beforeLines="20" w:before="48" w:afterLines="20" w:after="48"/>
              <w:rPr>
                <w:color w:val="000000" w:themeColor="text1"/>
                <w:sz w:val="20"/>
                <w:szCs w:val="20"/>
                <w:lang w:val="fr-FR"/>
              </w:rPr>
            </w:pPr>
            <w:r>
              <w:rPr>
                <w:color w:val="000000" w:themeColor="text1"/>
                <w:sz w:val="20"/>
                <w:szCs w:val="20"/>
                <w:lang w:val="fr-FR"/>
              </w:rPr>
              <w:t>8</w:t>
            </w:r>
          </w:p>
        </w:tc>
        <w:tc>
          <w:tcPr>
            <w:tcW w:w="4421" w:type="dxa"/>
          </w:tcPr>
          <w:p w14:paraId="3599F8B8" w14:textId="5518863F" w:rsidR="00612DE7" w:rsidRPr="00214304" w:rsidRDefault="00612DE7" w:rsidP="00612DE7">
            <w:pPr>
              <w:spacing w:beforeLines="20" w:before="48" w:afterLines="20" w:after="48"/>
              <w:rPr>
                <w:rFonts w:ascii="Arial" w:hAnsi="Arial" w:cs="Arial"/>
                <w:sz w:val="20"/>
                <w:szCs w:val="20"/>
                <w:lang w:val="fr-FR"/>
              </w:rPr>
            </w:pPr>
            <w:r w:rsidRPr="00214304">
              <w:rPr>
                <w:lang w:val="fr-FR"/>
              </w:rPr>
              <w:t>Date de démarrage de l’activité (JJ/MM/AAAA)</w:t>
            </w:r>
            <w:r>
              <w:rPr>
                <w:lang w:val="fr-FR"/>
              </w:rPr>
              <w:t xml:space="preserve"> : </w:t>
            </w:r>
          </w:p>
        </w:tc>
        <w:tc>
          <w:tcPr>
            <w:tcW w:w="3470" w:type="dxa"/>
            <w:shd w:val="clear" w:color="auto" w:fill="auto"/>
          </w:tcPr>
          <w:p w14:paraId="6EE7861B" w14:textId="6180B178" w:rsidR="00612DE7" w:rsidRPr="00214304" w:rsidRDefault="00612DE7" w:rsidP="00612DE7">
            <w:pPr>
              <w:spacing w:beforeLines="20" w:before="48" w:afterLines="20" w:after="48"/>
              <w:rPr>
                <w:rFonts w:ascii="Arial" w:hAnsi="Arial" w:cs="Arial"/>
                <w:sz w:val="20"/>
                <w:szCs w:val="20"/>
                <w:lang w:val="fr-FR"/>
              </w:rPr>
            </w:pPr>
            <w:r w:rsidRPr="006904AF">
              <w:rPr>
                <w:rFonts w:ascii="Arial" w:hAnsi="Arial" w:cs="Arial"/>
                <w:sz w:val="20"/>
                <w:szCs w:val="20"/>
                <w:lang w:val="en-US"/>
              </w:rPr>
              <w:t>01/0</w:t>
            </w:r>
            <w:r>
              <w:rPr>
                <w:rFonts w:ascii="Arial" w:hAnsi="Arial" w:cs="Arial"/>
                <w:sz w:val="20"/>
                <w:szCs w:val="20"/>
                <w:lang w:val="en-US"/>
              </w:rPr>
              <w:t>4</w:t>
            </w:r>
            <w:r w:rsidRPr="006904AF">
              <w:rPr>
                <w:rFonts w:ascii="Arial" w:hAnsi="Arial" w:cs="Arial"/>
                <w:sz w:val="20"/>
                <w:szCs w:val="20"/>
                <w:lang w:val="en-US"/>
              </w:rPr>
              <w:t>/20</w:t>
            </w:r>
            <w:r>
              <w:rPr>
                <w:rFonts w:ascii="Arial" w:hAnsi="Arial" w:cs="Arial"/>
                <w:sz w:val="20"/>
                <w:szCs w:val="20"/>
                <w:lang w:val="en-US"/>
              </w:rPr>
              <w:t>14</w:t>
            </w:r>
          </w:p>
        </w:tc>
        <w:tc>
          <w:tcPr>
            <w:tcW w:w="935" w:type="dxa"/>
            <w:shd w:val="clear" w:color="auto" w:fill="auto"/>
          </w:tcPr>
          <w:p w14:paraId="43109CCA" w14:textId="3349FFBF" w:rsidR="00612DE7" w:rsidRPr="00214304" w:rsidRDefault="00BA06DA" w:rsidP="00612DE7">
            <w:pPr>
              <w:spacing w:beforeLines="20" w:before="48" w:afterLines="20" w:after="48"/>
              <w:rPr>
                <w:rFonts w:ascii="Arial" w:hAnsi="Arial" w:cs="Arial"/>
                <w:sz w:val="20"/>
                <w:szCs w:val="20"/>
                <w:lang w:val="fr-FR"/>
              </w:rPr>
            </w:pPr>
            <w:r>
              <w:rPr>
                <w:rFonts w:ascii="Arial" w:hAnsi="Arial" w:cs="Arial"/>
                <w:sz w:val="20"/>
                <w:szCs w:val="20"/>
                <w:lang w:val="fr-FR"/>
              </w:rPr>
              <w:t>1</w:t>
            </w:r>
          </w:p>
        </w:tc>
      </w:tr>
      <w:tr w:rsidR="00612DE7" w:rsidRPr="00316402" w14:paraId="1DF02936" w14:textId="77777777" w:rsidTr="4A844386">
        <w:tc>
          <w:tcPr>
            <w:tcW w:w="439" w:type="dxa"/>
            <w:shd w:val="clear" w:color="auto" w:fill="auto"/>
          </w:tcPr>
          <w:p w14:paraId="2F455EBE" w14:textId="0C46C5BC" w:rsidR="00612DE7" w:rsidRPr="00214304" w:rsidRDefault="00612DE7" w:rsidP="00612DE7">
            <w:pPr>
              <w:spacing w:beforeLines="20" w:before="48" w:afterLines="20" w:after="48"/>
              <w:rPr>
                <w:color w:val="000000" w:themeColor="text1"/>
                <w:sz w:val="20"/>
                <w:szCs w:val="20"/>
                <w:lang w:val="fr-FR"/>
              </w:rPr>
            </w:pPr>
            <w:r>
              <w:rPr>
                <w:color w:val="000000" w:themeColor="text1"/>
                <w:sz w:val="20"/>
                <w:szCs w:val="20"/>
                <w:lang w:val="fr-FR"/>
              </w:rPr>
              <w:t>9</w:t>
            </w:r>
          </w:p>
        </w:tc>
        <w:tc>
          <w:tcPr>
            <w:tcW w:w="4421" w:type="dxa"/>
          </w:tcPr>
          <w:p w14:paraId="13507079" w14:textId="2E38B8F5" w:rsidR="00612DE7" w:rsidRPr="00214304" w:rsidRDefault="00612DE7" w:rsidP="00612DE7">
            <w:pPr>
              <w:spacing w:beforeLines="20" w:before="48" w:afterLines="20" w:after="48"/>
              <w:rPr>
                <w:rFonts w:ascii="Arial" w:hAnsi="Arial" w:cs="Arial"/>
                <w:sz w:val="20"/>
                <w:szCs w:val="20"/>
                <w:lang w:val="fr-FR"/>
              </w:rPr>
            </w:pPr>
            <w:r w:rsidRPr="00214304">
              <w:rPr>
                <w:lang w:val="fr-FR"/>
              </w:rPr>
              <w:t>Date de début de la période d’attribution des crédits (JJ/MM/AAAA)</w:t>
            </w:r>
            <w:r>
              <w:rPr>
                <w:lang w:val="fr-FR"/>
              </w:rPr>
              <w:t xml:space="preserve"> : </w:t>
            </w:r>
          </w:p>
        </w:tc>
        <w:tc>
          <w:tcPr>
            <w:tcW w:w="3470" w:type="dxa"/>
            <w:shd w:val="clear" w:color="auto" w:fill="auto"/>
          </w:tcPr>
          <w:p w14:paraId="0FF79672" w14:textId="21253518" w:rsidR="00612DE7" w:rsidRPr="00214304" w:rsidRDefault="00612DE7" w:rsidP="00612DE7">
            <w:pPr>
              <w:spacing w:beforeLines="20" w:before="48" w:afterLines="20" w:after="48"/>
              <w:rPr>
                <w:rFonts w:ascii="Arial" w:hAnsi="Arial" w:cs="Arial"/>
                <w:sz w:val="20"/>
                <w:szCs w:val="20"/>
                <w:lang w:val="fr-FR"/>
              </w:rPr>
            </w:pPr>
            <w:r>
              <w:rPr>
                <w:rFonts w:ascii="Arial" w:hAnsi="Arial" w:cs="Arial"/>
                <w:sz w:val="20"/>
                <w:szCs w:val="20"/>
                <w:lang w:val="en-US"/>
              </w:rPr>
              <w:t>01/01/2021</w:t>
            </w:r>
          </w:p>
        </w:tc>
        <w:tc>
          <w:tcPr>
            <w:tcW w:w="935" w:type="dxa"/>
            <w:shd w:val="clear" w:color="auto" w:fill="auto"/>
          </w:tcPr>
          <w:p w14:paraId="285347A4" w14:textId="6105D0D7" w:rsidR="00612DE7" w:rsidRPr="00214304" w:rsidRDefault="00BA06DA" w:rsidP="00612DE7">
            <w:pPr>
              <w:spacing w:beforeLines="20" w:before="48" w:afterLines="20" w:after="48"/>
              <w:rPr>
                <w:rFonts w:ascii="Arial" w:hAnsi="Arial" w:cs="Arial"/>
                <w:sz w:val="20"/>
                <w:szCs w:val="20"/>
                <w:lang w:val="fr-FR"/>
              </w:rPr>
            </w:pPr>
            <w:r>
              <w:rPr>
                <w:rFonts w:ascii="Arial" w:hAnsi="Arial" w:cs="Arial"/>
                <w:sz w:val="20"/>
                <w:szCs w:val="20"/>
                <w:lang w:val="fr-FR"/>
              </w:rPr>
              <w:t>-</w:t>
            </w:r>
          </w:p>
        </w:tc>
      </w:tr>
      <w:tr w:rsidR="00612DE7" w:rsidRPr="00316402" w14:paraId="18D49601" w14:textId="77777777" w:rsidTr="4A844386">
        <w:tc>
          <w:tcPr>
            <w:tcW w:w="439" w:type="dxa"/>
            <w:shd w:val="clear" w:color="auto" w:fill="auto"/>
          </w:tcPr>
          <w:p w14:paraId="2169ACCC" w14:textId="68362C91" w:rsidR="00612DE7" w:rsidRPr="00214304" w:rsidRDefault="00612DE7" w:rsidP="00612DE7">
            <w:pPr>
              <w:spacing w:beforeLines="20" w:before="48" w:afterLines="20" w:after="48"/>
              <w:rPr>
                <w:color w:val="000000" w:themeColor="text1"/>
                <w:sz w:val="20"/>
                <w:szCs w:val="20"/>
                <w:lang w:val="fr-FR"/>
              </w:rPr>
            </w:pPr>
            <w:r w:rsidRPr="00214304">
              <w:rPr>
                <w:color w:val="000000" w:themeColor="text1"/>
                <w:sz w:val="20"/>
                <w:szCs w:val="20"/>
                <w:lang w:val="fr-FR"/>
              </w:rPr>
              <w:t>1</w:t>
            </w:r>
            <w:r>
              <w:rPr>
                <w:color w:val="000000" w:themeColor="text1"/>
                <w:sz w:val="20"/>
                <w:szCs w:val="20"/>
                <w:lang w:val="fr-FR"/>
              </w:rPr>
              <w:t>0</w:t>
            </w:r>
          </w:p>
        </w:tc>
        <w:tc>
          <w:tcPr>
            <w:tcW w:w="4421" w:type="dxa"/>
          </w:tcPr>
          <w:p w14:paraId="6E16E014" w14:textId="7791690D" w:rsidR="00612DE7" w:rsidRPr="00214304" w:rsidRDefault="00181FBF" w:rsidP="00612DE7">
            <w:pPr>
              <w:spacing w:beforeLines="20" w:before="48" w:afterLines="20" w:after="48"/>
              <w:rPr>
                <w:rFonts w:ascii="Arial" w:hAnsi="Arial" w:cs="Arial"/>
                <w:sz w:val="20"/>
                <w:szCs w:val="20"/>
                <w:lang w:val="fr-FR"/>
              </w:rPr>
            </w:pPr>
            <w:r w:rsidRPr="00214304">
              <w:rPr>
                <w:lang w:val="fr-FR"/>
              </w:rPr>
              <w:t>Date</w:t>
            </w:r>
            <w:r>
              <w:rPr>
                <w:lang w:val="fr-FR"/>
              </w:rPr>
              <w:t xml:space="preserve"> initiale</w:t>
            </w:r>
            <w:r w:rsidR="00612DE7" w:rsidRPr="00214304">
              <w:rPr>
                <w:lang w:val="fr-FR"/>
              </w:rPr>
              <w:t xml:space="preserve"> de fin de la période d’attribution des crédits</w:t>
            </w:r>
            <w:r w:rsidR="00D768CF">
              <w:rPr>
                <w:lang w:val="fr-FR"/>
              </w:rPr>
              <w:t xml:space="preserve"> </w:t>
            </w:r>
            <w:r w:rsidR="00612DE7" w:rsidRPr="00214304">
              <w:rPr>
                <w:lang w:val="fr-FR"/>
              </w:rPr>
              <w:t>(JJ/MM/AAAA)</w:t>
            </w:r>
            <w:r w:rsidR="00612DE7">
              <w:rPr>
                <w:lang w:val="fr-FR"/>
              </w:rPr>
              <w:t xml:space="preserve"> : </w:t>
            </w:r>
          </w:p>
        </w:tc>
        <w:tc>
          <w:tcPr>
            <w:tcW w:w="3470" w:type="dxa"/>
            <w:shd w:val="clear" w:color="auto" w:fill="auto"/>
          </w:tcPr>
          <w:p w14:paraId="7E9F5486" w14:textId="2B728DCC" w:rsidR="00612DE7" w:rsidRPr="00214304" w:rsidRDefault="00612DE7" w:rsidP="00612DE7">
            <w:pPr>
              <w:spacing w:beforeLines="20" w:before="48" w:afterLines="20" w:after="48"/>
              <w:rPr>
                <w:rFonts w:ascii="Arial" w:hAnsi="Arial" w:cs="Arial"/>
                <w:sz w:val="20"/>
                <w:szCs w:val="20"/>
                <w:lang w:val="fr-FR"/>
              </w:rPr>
            </w:pPr>
            <w:r>
              <w:rPr>
                <w:rFonts w:ascii="Arial" w:hAnsi="Arial" w:cs="Arial"/>
                <w:sz w:val="20"/>
                <w:szCs w:val="20"/>
                <w:lang w:val="en-US"/>
              </w:rPr>
              <w:t>31/12/2025</w:t>
            </w:r>
          </w:p>
        </w:tc>
        <w:tc>
          <w:tcPr>
            <w:tcW w:w="935" w:type="dxa"/>
            <w:shd w:val="clear" w:color="auto" w:fill="auto"/>
          </w:tcPr>
          <w:p w14:paraId="417AA339" w14:textId="3729A5D7" w:rsidR="00612DE7" w:rsidRPr="00214304" w:rsidRDefault="00BA06DA" w:rsidP="00612DE7">
            <w:pPr>
              <w:spacing w:beforeLines="20" w:before="48" w:afterLines="20" w:after="48"/>
              <w:rPr>
                <w:rFonts w:ascii="Arial" w:hAnsi="Arial" w:cs="Arial"/>
                <w:sz w:val="20"/>
                <w:szCs w:val="20"/>
                <w:lang w:val="fr-FR"/>
              </w:rPr>
            </w:pPr>
            <w:r>
              <w:rPr>
                <w:rFonts w:ascii="Arial" w:hAnsi="Arial" w:cs="Arial"/>
                <w:sz w:val="20"/>
                <w:szCs w:val="20"/>
                <w:lang w:val="fr-FR"/>
              </w:rPr>
              <w:t>-</w:t>
            </w:r>
          </w:p>
        </w:tc>
      </w:tr>
      <w:tr w:rsidR="00612DE7" w:rsidRPr="00316402" w14:paraId="38703D40" w14:textId="77777777" w:rsidTr="4A844386">
        <w:tc>
          <w:tcPr>
            <w:tcW w:w="439" w:type="dxa"/>
            <w:shd w:val="clear" w:color="auto" w:fill="auto"/>
          </w:tcPr>
          <w:p w14:paraId="0FB5AD1C" w14:textId="3E6AA117" w:rsidR="00612DE7" w:rsidRPr="00214304" w:rsidRDefault="00612DE7" w:rsidP="00612DE7">
            <w:pPr>
              <w:spacing w:beforeLines="20" w:before="48" w:afterLines="20" w:after="48"/>
              <w:rPr>
                <w:color w:val="000000" w:themeColor="text1"/>
                <w:sz w:val="20"/>
                <w:szCs w:val="20"/>
                <w:lang w:val="fr-FR"/>
              </w:rPr>
            </w:pPr>
            <w:r>
              <w:rPr>
                <w:color w:val="000000" w:themeColor="text1"/>
                <w:sz w:val="20"/>
                <w:szCs w:val="20"/>
                <w:lang w:val="fr-FR"/>
              </w:rPr>
              <w:t>11</w:t>
            </w:r>
          </w:p>
        </w:tc>
        <w:tc>
          <w:tcPr>
            <w:tcW w:w="4421" w:type="dxa"/>
          </w:tcPr>
          <w:p w14:paraId="47BEC7A4" w14:textId="4481DA97" w:rsidR="00612DE7" w:rsidRPr="00214304" w:rsidRDefault="00612DE7" w:rsidP="00612DE7">
            <w:pPr>
              <w:spacing w:beforeLines="20" w:before="48" w:afterLines="20" w:after="48"/>
              <w:rPr>
                <w:lang w:val="fr-FR"/>
              </w:rPr>
            </w:pPr>
            <w:r w:rsidRPr="00076BCD">
              <w:rPr>
                <w:lang w:val="fr-FR"/>
              </w:rPr>
              <w:t>Date de soumission du présent document (JJ/MM/AAAA)</w:t>
            </w:r>
          </w:p>
        </w:tc>
        <w:tc>
          <w:tcPr>
            <w:tcW w:w="3470" w:type="dxa"/>
            <w:shd w:val="clear" w:color="auto" w:fill="auto"/>
          </w:tcPr>
          <w:p w14:paraId="7CFDA874" w14:textId="643386DA" w:rsidR="00612DE7" w:rsidRPr="00214304" w:rsidRDefault="00612DE7" w:rsidP="00612DE7">
            <w:pPr>
              <w:spacing w:beforeLines="20" w:before="48" w:afterLines="20" w:after="48"/>
              <w:rPr>
                <w:rFonts w:ascii="Arial" w:hAnsi="Arial" w:cs="Arial"/>
                <w:sz w:val="20"/>
                <w:szCs w:val="20"/>
                <w:lang w:val="fr-FR"/>
              </w:rPr>
            </w:pPr>
            <w:r w:rsidRPr="00D132B0">
              <w:rPr>
                <w:rFonts w:ascii="Arial" w:hAnsi="Arial" w:cs="Arial"/>
                <w:sz w:val="20"/>
                <w:szCs w:val="20"/>
                <w:lang w:val="en-US"/>
              </w:rPr>
              <w:t>2</w:t>
            </w:r>
            <w:r w:rsidR="000269B0" w:rsidRPr="00D132B0">
              <w:rPr>
                <w:rFonts w:ascii="Arial" w:hAnsi="Arial" w:cs="Arial"/>
                <w:sz w:val="20"/>
                <w:szCs w:val="20"/>
                <w:lang w:val="en-US"/>
              </w:rPr>
              <w:t>1</w:t>
            </w:r>
            <w:r w:rsidRPr="00D132B0">
              <w:rPr>
                <w:rFonts w:ascii="Arial" w:hAnsi="Arial" w:cs="Arial"/>
                <w:sz w:val="20"/>
                <w:szCs w:val="20"/>
                <w:lang w:val="en-US"/>
              </w:rPr>
              <w:t>/03/2025</w:t>
            </w:r>
          </w:p>
        </w:tc>
        <w:tc>
          <w:tcPr>
            <w:tcW w:w="935" w:type="dxa"/>
            <w:shd w:val="clear" w:color="auto" w:fill="auto"/>
          </w:tcPr>
          <w:p w14:paraId="2A346E17" w14:textId="53CC0BDC" w:rsidR="00612DE7" w:rsidRPr="00214304" w:rsidRDefault="00BA06DA" w:rsidP="00612DE7">
            <w:pPr>
              <w:spacing w:beforeLines="20" w:before="48" w:afterLines="20" w:after="48"/>
              <w:rPr>
                <w:rFonts w:ascii="Arial" w:hAnsi="Arial" w:cs="Arial"/>
                <w:sz w:val="20"/>
                <w:szCs w:val="20"/>
                <w:lang w:val="fr-FR"/>
              </w:rPr>
            </w:pPr>
            <w:r>
              <w:rPr>
                <w:rFonts w:ascii="Arial" w:hAnsi="Arial" w:cs="Arial"/>
                <w:sz w:val="20"/>
                <w:szCs w:val="20"/>
                <w:lang w:val="fr-FR"/>
              </w:rPr>
              <w:t>-</w:t>
            </w:r>
          </w:p>
        </w:tc>
      </w:tr>
    </w:tbl>
    <w:p w14:paraId="2E8B651A" w14:textId="77777777" w:rsidR="00E069D3" w:rsidRPr="00214304" w:rsidRDefault="00E069D3" w:rsidP="00E069D3">
      <w:pPr>
        <w:rPr>
          <w:lang w:val="fr-FR"/>
        </w:rPr>
      </w:pPr>
    </w:p>
    <w:p w14:paraId="34B26DE3" w14:textId="72FC735A" w:rsidR="00E069D3" w:rsidRPr="00214304" w:rsidRDefault="00E069D3" w:rsidP="00E069D3">
      <w:pPr>
        <w:pStyle w:val="Templateheading1"/>
        <w:rPr>
          <w:lang w:val="fr-FR"/>
        </w:rPr>
      </w:pPr>
      <w:r w:rsidRPr="00214304">
        <w:rPr>
          <w:lang w:val="fr-FR"/>
        </w:rPr>
        <w:t>II. SITES/</w:t>
      </w:r>
      <w:r w:rsidR="00AF6DEE" w:rsidRPr="00214304">
        <w:rPr>
          <w:lang w:val="fr-FR"/>
        </w:rPr>
        <w:t>PERIMETRE DE L’ACTIVITE</w:t>
      </w:r>
    </w:p>
    <w:tbl>
      <w:tblPr>
        <w:tblStyle w:val="TableGrid"/>
        <w:tblW w:w="9265" w:type="dxa"/>
        <w:tblLook w:val="04A0" w:firstRow="1" w:lastRow="0" w:firstColumn="1" w:lastColumn="0" w:noHBand="0" w:noVBand="1"/>
      </w:tblPr>
      <w:tblGrid>
        <w:gridCol w:w="529"/>
        <w:gridCol w:w="4331"/>
        <w:gridCol w:w="3470"/>
        <w:gridCol w:w="935"/>
      </w:tblGrid>
      <w:tr w:rsidR="00E069D3" w:rsidRPr="00214304" w14:paraId="7ED92794" w14:textId="77777777" w:rsidTr="00DA3D5D">
        <w:trPr>
          <w:trHeight w:val="240"/>
        </w:trPr>
        <w:tc>
          <w:tcPr>
            <w:tcW w:w="529" w:type="dxa"/>
            <w:shd w:val="clear" w:color="auto" w:fill="auto"/>
          </w:tcPr>
          <w:p w14:paraId="3C2E7655" w14:textId="77777777" w:rsidR="00E069D3" w:rsidRPr="00214304" w:rsidRDefault="00E069D3" w:rsidP="00601027">
            <w:pPr>
              <w:spacing w:before="20" w:after="20"/>
              <w:rPr>
                <w:color w:val="000000" w:themeColor="text1"/>
                <w:sz w:val="20"/>
                <w:szCs w:val="20"/>
                <w:lang w:val="fr-FR"/>
              </w:rPr>
            </w:pPr>
          </w:p>
        </w:tc>
        <w:tc>
          <w:tcPr>
            <w:tcW w:w="4331" w:type="dxa"/>
          </w:tcPr>
          <w:p w14:paraId="5D7E5EB0" w14:textId="77777777" w:rsidR="00E069D3" w:rsidRPr="00214304" w:rsidRDefault="00E069D3" w:rsidP="00DA3D5D">
            <w:pPr>
              <w:spacing w:after="0"/>
              <w:rPr>
                <w:rFonts w:ascii="Arial" w:hAnsi="Arial" w:cs="Arial"/>
                <w:sz w:val="20"/>
                <w:szCs w:val="20"/>
                <w:lang w:val="fr-FR"/>
              </w:rPr>
            </w:pPr>
          </w:p>
        </w:tc>
        <w:tc>
          <w:tcPr>
            <w:tcW w:w="3470" w:type="dxa"/>
            <w:shd w:val="clear" w:color="auto" w:fill="auto"/>
          </w:tcPr>
          <w:p w14:paraId="54036E89" w14:textId="77777777" w:rsidR="00E069D3" w:rsidRPr="00214304" w:rsidRDefault="00E069D3" w:rsidP="00601027">
            <w:pPr>
              <w:spacing w:before="20" w:after="20"/>
              <w:rPr>
                <w:rFonts w:ascii="Arial" w:hAnsi="Arial" w:cs="Arial"/>
                <w:sz w:val="20"/>
                <w:szCs w:val="20"/>
                <w:lang w:val="fr-FR"/>
              </w:rPr>
            </w:pPr>
          </w:p>
        </w:tc>
        <w:tc>
          <w:tcPr>
            <w:tcW w:w="935" w:type="dxa"/>
            <w:shd w:val="clear" w:color="auto" w:fill="auto"/>
          </w:tcPr>
          <w:p w14:paraId="22B46D7D" w14:textId="6475BA31" w:rsidR="00E069D3" w:rsidRPr="00214304" w:rsidRDefault="006B6A6E" w:rsidP="00601027">
            <w:pPr>
              <w:spacing w:before="20" w:after="20"/>
              <w:rPr>
                <w:rFonts w:ascii="Arial" w:hAnsi="Arial" w:cs="Arial"/>
                <w:sz w:val="20"/>
                <w:szCs w:val="20"/>
                <w:lang w:val="fr-FR"/>
              </w:rPr>
            </w:pPr>
            <w:r w:rsidRPr="00214304">
              <w:rPr>
                <w:rFonts w:ascii="Arial" w:hAnsi="Arial" w:cs="Arial"/>
                <w:sz w:val="20"/>
                <w:szCs w:val="20"/>
                <w:lang w:val="fr-FR"/>
              </w:rPr>
              <w:t>N° de réf.</w:t>
            </w:r>
          </w:p>
        </w:tc>
      </w:tr>
      <w:tr w:rsidR="00E069D3" w:rsidRPr="00316402" w14:paraId="3FE83DAD" w14:textId="77777777" w:rsidTr="00316402">
        <w:trPr>
          <w:trHeight w:val="300"/>
        </w:trPr>
        <w:tc>
          <w:tcPr>
            <w:tcW w:w="529" w:type="dxa"/>
            <w:shd w:val="clear" w:color="auto" w:fill="auto"/>
          </w:tcPr>
          <w:p w14:paraId="6BD04A6E" w14:textId="77777777" w:rsidR="00E069D3" w:rsidRPr="00214304" w:rsidRDefault="00E069D3" w:rsidP="00601027">
            <w:pPr>
              <w:spacing w:before="20" w:after="20"/>
              <w:rPr>
                <w:color w:val="000000" w:themeColor="text1"/>
                <w:sz w:val="20"/>
                <w:szCs w:val="20"/>
                <w:lang w:val="fr-FR"/>
              </w:rPr>
            </w:pPr>
            <w:bookmarkStart w:id="3" w:name="_Hlk136869260"/>
            <w:r w:rsidRPr="00214304">
              <w:rPr>
                <w:color w:val="000000" w:themeColor="text1"/>
                <w:sz w:val="20"/>
                <w:szCs w:val="20"/>
                <w:lang w:val="fr-FR"/>
              </w:rPr>
              <w:t>12</w:t>
            </w:r>
          </w:p>
        </w:tc>
        <w:tc>
          <w:tcPr>
            <w:tcW w:w="4331" w:type="dxa"/>
          </w:tcPr>
          <w:p w14:paraId="30C44CEE" w14:textId="42EFC04F" w:rsidR="00E069D3" w:rsidRPr="00214304" w:rsidRDefault="006B6A6E" w:rsidP="00601027">
            <w:pPr>
              <w:spacing w:before="20" w:after="20"/>
              <w:rPr>
                <w:rFonts w:ascii="Arial" w:hAnsi="Arial" w:cs="Arial"/>
                <w:sz w:val="20"/>
                <w:szCs w:val="20"/>
                <w:lang w:val="fr-FR"/>
              </w:rPr>
            </w:pPr>
            <w:r w:rsidRPr="00214304">
              <w:rPr>
                <w:rFonts w:ascii="Arial" w:hAnsi="Arial" w:cs="Arial"/>
                <w:sz w:val="20"/>
                <w:szCs w:val="20"/>
                <w:lang w:val="fr-FR"/>
              </w:rPr>
              <w:t>Champ d’application géographique de l’a</w:t>
            </w:r>
            <w:r w:rsidR="006A462A" w:rsidRPr="00214304">
              <w:rPr>
                <w:rFonts w:ascii="Arial" w:hAnsi="Arial" w:cs="Arial"/>
                <w:sz w:val="20"/>
                <w:szCs w:val="20"/>
                <w:lang w:val="fr-FR"/>
              </w:rPr>
              <w:t>ctivit</w:t>
            </w:r>
            <w:r w:rsidRPr="00214304">
              <w:rPr>
                <w:rFonts w:ascii="Arial" w:hAnsi="Arial" w:cs="Arial"/>
                <w:sz w:val="20"/>
                <w:szCs w:val="20"/>
                <w:lang w:val="fr-FR"/>
              </w:rPr>
              <w:t>é</w:t>
            </w:r>
          </w:p>
        </w:tc>
        <w:tc>
          <w:tcPr>
            <w:tcW w:w="3470" w:type="dxa"/>
            <w:shd w:val="clear" w:color="auto" w:fill="auto"/>
          </w:tcPr>
          <w:p w14:paraId="75C820BF" w14:textId="0E6B2B3A" w:rsidR="00E069D3" w:rsidRPr="00214304" w:rsidRDefault="00DA3D5D" w:rsidP="00601027">
            <w:pPr>
              <w:spacing w:before="20" w:after="20"/>
              <w:rPr>
                <w:rFonts w:ascii="Arial" w:hAnsi="Arial" w:cs="Arial"/>
                <w:sz w:val="20"/>
                <w:szCs w:val="20"/>
                <w:lang w:val="fr-FR"/>
              </w:rPr>
            </w:pPr>
            <w:r>
              <w:rPr>
                <w:rFonts w:ascii="Arial" w:hAnsi="Arial" w:cs="Arial"/>
                <w:sz w:val="20"/>
                <w:szCs w:val="20"/>
                <w:lang w:val="fr-FR"/>
              </w:rPr>
              <w:t>Madagascar</w:t>
            </w:r>
          </w:p>
        </w:tc>
        <w:tc>
          <w:tcPr>
            <w:tcW w:w="935" w:type="dxa"/>
            <w:shd w:val="clear" w:color="auto" w:fill="auto"/>
          </w:tcPr>
          <w:p w14:paraId="199D3ADF" w14:textId="7921B2DF" w:rsidR="00E069D3" w:rsidRPr="00214304" w:rsidRDefault="008A6E6C" w:rsidP="00601027">
            <w:pPr>
              <w:spacing w:before="20" w:after="20"/>
              <w:rPr>
                <w:rFonts w:ascii="Arial" w:hAnsi="Arial" w:cs="Arial"/>
                <w:sz w:val="20"/>
                <w:szCs w:val="20"/>
                <w:lang w:val="fr-FR"/>
              </w:rPr>
            </w:pPr>
            <w:r>
              <w:rPr>
                <w:rFonts w:ascii="Arial" w:hAnsi="Arial" w:cs="Arial"/>
                <w:sz w:val="20"/>
                <w:szCs w:val="20"/>
                <w:lang w:val="fr-FR"/>
              </w:rPr>
              <w:t>1.1-1.5</w:t>
            </w:r>
          </w:p>
        </w:tc>
      </w:tr>
      <w:tr w:rsidR="00E069D3" w:rsidRPr="00316402" w14:paraId="0330A444" w14:textId="77777777" w:rsidTr="00316402">
        <w:trPr>
          <w:trHeight w:val="300"/>
        </w:trPr>
        <w:tc>
          <w:tcPr>
            <w:tcW w:w="529" w:type="dxa"/>
            <w:shd w:val="clear" w:color="auto" w:fill="auto"/>
          </w:tcPr>
          <w:p w14:paraId="4B92E652" w14:textId="77777777" w:rsidR="00E069D3" w:rsidRPr="00214304" w:rsidRDefault="00E069D3" w:rsidP="00601027">
            <w:pPr>
              <w:spacing w:before="20" w:after="20"/>
              <w:rPr>
                <w:color w:val="000000" w:themeColor="text1"/>
                <w:sz w:val="20"/>
                <w:szCs w:val="20"/>
                <w:lang w:val="fr-FR"/>
              </w:rPr>
            </w:pPr>
            <w:r w:rsidRPr="00214304">
              <w:rPr>
                <w:color w:val="000000" w:themeColor="text1"/>
                <w:sz w:val="20"/>
                <w:szCs w:val="20"/>
                <w:lang w:val="fr-FR"/>
              </w:rPr>
              <w:t>a.</w:t>
            </w:r>
          </w:p>
        </w:tc>
        <w:tc>
          <w:tcPr>
            <w:tcW w:w="4331" w:type="dxa"/>
          </w:tcPr>
          <w:p w14:paraId="5D9AB4C6" w14:textId="35282517" w:rsidR="00E069D3" w:rsidRPr="00214304" w:rsidRDefault="0A02EC92" w:rsidP="00316402">
            <w:pPr>
              <w:spacing w:before="20" w:after="20" w:line="276" w:lineRule="auto"/>
              <w:rPr>
                <w:rFonts w:ascii="Arial" w:hAnsi="Arial" w:cs="Arial"/>
                <w:sz w:val="20"/>
                <w:szCs w:val="20"/>
                <w:lang w:val="fr-FR"/>
              </w:rPr>
            </w:pPr>
            <w:r w:rsidRPr="4E83FFA4">
              <w:rPr>
                <w:rFonts w:ascii="Arial" w:hAnsi="Arial" w:cs="Arial"/>
                <w:sz w:val="20"/>
                <w:szCs w:val="20"/>
                <w:lang w:val="fr-FR"/>
              </w:rPr>
              <w:t xml:space="preserve">A l’échelle </w:t>
            </w:r>
            <w:r w:rsidR="079F0769" w:rsidRPr="4E83FFA4">
              <w:rPr>
                <w:rFonts w:ascii="Arial" w:hAnsi="Arial" w:cs="Arial"/>
                <w:sz w:val="20"/>
                <w:szCs w:val="20"/>
                <w:lang w:val="fr-FR"/>
              </w:rPr>
              <w:t>locale</w:t>
            </w:r>
            <w:r w:rsidR="0A31BBC1" w:rsidRPr="4E83FFA4">
              <w:rPr>
                <w:rFonts w:ascii="Arial" w:hAnsi="Arial" w:cs="Arial"/>
                <w:sz w:val="20"/>
                <w:szCs w:val="20"/>
                <w:lang w:val="fr-FR"/>
              </w:rPr>
              <w:t>, précise</w:t>
            </w:r>
            <w:r w:rsidRPr="4E83FFA4">
              <w:rPr>
                <w:rFonts w:ascii="Arial" w:hAnsi="Arial" w:cs="Arial"/>
                <w:sz w:val="20"/>
                <w:szCs w:val="20"/>
                <w:lang w:val="fr-FR"/>
              </w:rPr>
              <w:t>r</w:t>
            </w:r>
            <w:r w:rsidR="0A31BBC1" w:rsidRPr="4E83FFA4">
              <w:rPr>
                <w:rFonts w:ascii="Arial" w:hAnsi="Arial" w:cs="Arial"/>
                <w:sz w:val="20"/>
                <w:szCs w:val="20"/>
                <w:lang w:val="fr-FR"/>
              </w:rPr>
              <w:t xml:space="preserve"> les provinces</w:t>
            </w:r>
          </w:p>
        </w:tc>
        <w:tc>
          <w:tcPr>
            <w:tcW w:w="3470" w:type="dxa"/>
            <w:shd w:val="clear" w:color="auto" w:fill="auto"/>
          </w:tcPr>
          <w:p w14:paraId="1315F9BB" w14:textId="50496138" w:rsidR="00E069D3" w:rsidRPr="00214304" w:rsidRDefault="00945EE5" w:rsidP="00601027">
            <w:pPr>
              <w:spacing w:before="20" w:after="20"/>
              <w:rPr>
                <w:rFonts w:ascii="Arial" w:hAnsi="Arial" w:cs="Arial"/>
                <w:sz w:val="20"/>
                <w:szCs w:val="20"/>
                <w:lang w:val="fr-FR"/>
              </w:rPr>
            </w:pPr>
            <w:r w:rsidRPr="002B1725">
              <w:rPr>
                <w:rFonts w:ascii="Arial" w:hAnsi="Arial" w:cs="Arial"/>
                <w:sz w:val="20"/>
                <w:szCs w:val="20"/>
                <w:lang w:val="fr-FR"/>
              </w:rPr>
              <w:t>N</w:t>
            </w:r>
            <w:r w:rsidR="002B1725" w:rsidRPr="002B1725">
              <w:rPr>
                <w:rFonts w:ascii="Arial" w:hAnsi="Arial" w:cs="Arial"/>
                <w:sz w:val="20"/>
                <w:szCs w:val="20"/>
                <w:lang w:val="fr-FR"/>
              </w:rPr>
              <w:t>on</w:t>
            </w:r>
            <w:r>
              <w:rPr>
                <w:rFonts w:ascii="Arial" w:hAnsi="Arial" w:cs="Arial"/>
                <w:sz w:val="20"/>
                <w:szCs w:val="20"/>
                <w:lang w:val="fr-FR"/>
              </w:rPr>
              <w:t>-</w:t>
            </w:r>
            <w:r w:rsidR="002B1725" w:rsidRPr="002B1725">
              <w:rPr>
                <w:rFonts w:ascii="Arial" w:hAnsi="Arial" w:cs="Arial"/>
                <w:sz w:val="20"/>
                <w:szCs w:val="20"/>
                <w:lang w:val="fr-FR"/>
              </w:rPr>
              <w:t>applicable</w:t>
            </w:r>
          </w:p>
        </w:tc>
        <w:tc>
          <w:tcPr>
            <w:tcW w:w="935" w:type="dxa"/>
            <w:shd w:val="clear" w:color="auto" w:fill="auto"/>
          </w:tcPr>
          <w:p w14:paraId="4D1A40B1" w14:textId="37B45E0A" w:rsidR="00E069D3" w:rsidRPr="00214304" w:rsidRDefault="00B32510" w:rsidP="00601027">
            <w:pPr>
              <w:spacing w:before="20" w:after="20"/>
              <w:rPr>
                <w:rFonts w:ascii="Arial" w:hAnsi="Arial" w:cs="Arial"/>
                <w:sz w:val="20"/>
                <w:szCs w:val="20"/>
                <w:lang w:val="fr-FR"/>
              </w:rPr>
            </w:pPr>
            <w:r>
              <w:rPr>
                <w:rFonts w:ascii="Arial" w:hAnsi="Arial" w:cs="Arial"/>
                <w:sz w:val="20"/>
                <w:szCs w:val="20"/>
                <w:lang w:val="fr-FR"/>
              </w:rPr>
              <w:t>-</w:t>
            </w:r>
          </w:p>
        </w:tc>
      </w:tr>
      <w:tr w:rsidR="00E069D3" w:rsidRPr="00316402" w14:paraId="3E226C83" w14:textId="77777777" w:rsidTr="00316402">
        <w:trPr>
          <w:trHeight w:val="300"/>
        </w:trPr>
        <w:tc>
          <w:tcPr>
            <w:tcW w:w="529" w:type="dxa"/>
            <w:shd w:val="clear" w:color="auto" w:fill="auto"/>
          </w:tcPr>
          <w:p w14:paraId="7C1A6FA2" w14:textId="77777777" w:rsidR="00E069D3" w:rsidRPr="00214304" w:rsidRDefault="00E069D3" w:rsidP="00601027">
            <w:pPr>
              <w:spacing w:before="20" w:after="20"/>
              <w:rPr>
                <w:color w:val="000000" w:themeColor="text1"/>
                <w:sz w:val="20"/>
                <w:szCs w:val="20"/>
                <w:lang w:val="fr-FR"/>
              </w:rPr>
            </w:pPr>
            <w:r w:rsidRPr="00214304">
              <w:rPr>
                <w:color w:val="000000" w:themeColor="text1"/>
                <w:sz w:val="20"/>
                <w:szCs w:val="20"/>
                <w:lang w:val="fr-FR"/>
              </w:rPr>
              <w:t>b.</w:t>
            </w:r>
          </w:p>
        </w:tc>
        <w:tc>
          <w:tcPr>
            <w:tcW w:w="4331" w:type="dxa"/>
          </w:tcPr>
          <w:p w14:paraId="1D399D21" w14:textId="2E76EEEB" w:rsidR="00E069D3" w:rsidRPr="00214304" w:rsidRDefault="006B6A6E" w:rsidP="00601027">
            <w:pPr>
              <w:spacing w:before="20" w:after="20"/>
              <w:rPr>
                <w:rFonts w:ascii="Arial" w:hAnsi="Arial" w:cs="Arial"/>
                <w:sz w:val="20"/>
                <w:szCs w:val="20"/>
                <w:lang w:val="fr-FR"/>
              </w:rPr>
            </w:pPr>
            <w:r w:rsidRPr="00214304">
              <w:rPr>
                <w:rFonts w:ascii="Arial" w:hAnsi="Arial" w:cs="Arial"/>
                <w:sz w:val="20"/>
                <w:szCs w:val="20"/>
                <w:lang w:val="fr-FR"/>
              </w:rPr>
              <w:t>S'il s'agit de sites spécifiques, indiquer la localisation précise de tous les sites (non requis pour les activités à l'échelle nationale)</w:t>
            </w:r>
          </w:p>
        </w:tc>
        <w:tc>
          <w:tcPr>
            <w:tcW w:w="3470" w:type="dxa"/>
            <w:shd w:val="clear" w:color="auto" w:fill="auto"/>
          </w:tcPr>
          <w:p w14:paraId="464DCE89" w14:textId="772540CE" w:rsidR="00E069D3" w:rsidRPr="00214304" w:rsidRDefault="00945EE5" w:rsidP="00601027">
            <w:pPr>
              <w:spacing w:before="20" w:after="20"/>
              <w:rPr>
                <w:rFonts w:ascii="Arial" w:hAnsi="Arial" w:cs="Arial"/>
                <w:sz w:val="20"/>
                <w:szCs w:val="20"/>
                <w:lang w:val="fr-FR"/>
              </w:rPr>
            </w:pPr>
            <w:r w:rsidRPr="002B1725">
              <w:rPr>
                <w:rFonts w:ascii="Arial" w:hAnsi="Arial" w:cs="Arial"/>
                <w:sz w:val="20"/>
                <w:szCs w:val="20"/>
                <w:lang w:val="fr-FR"/>
              </w:rPr>
              <w:t>N</w:t>
            </w:r>
            <w:r w:rsidR="002B1725" w:rsidRPr="002B1725">
              <w:rPr>
                <w:rFonts w:ascii="Arial" w:hAnsi="Arial" w:cs="Arial"/>
                <w:sz w:val="20"/>
                <w:szCs w:val="20"/>
                <w:lang w:val="fr-FR"/>
              </w:rPr>
              <w:t>on</w:t>
            </w:r>
            <w:r>
              <w:rPr>
                <w:rFonts w:ascii="Arial" w:hAnsi="Arial" w:cs="Arial"/>
                <w:sz w:val="20"/>
                <w:szCs w:val="20"/>
                <w:lang w:val="fr-FR"/>
              </w:rPr>
              <w:t>-</w:t>
            </w:r>
            <w:r w:rsidR="002B1725" w:rsidRPr="002B1725">
              <w:rPr>
                <w:rFonts w:ascii="Arial" w:hAnsi="Arial" w:cs="Arial"/>
                <w:sz w:val="20"/>
                <w:szCs w:val="20"/>
                <w:lang w:val="fr-FR"/>
              </w:rPr>
              <w:t>applicable</w:t>
            </w:r>
          </w:p>
        </w:tc>
        <w:tc>
          <w:tcPr>
            <w:tcW w:w="935" w:type="dxa"/>
            <w:shd w:val="clear" w:color="auto" w:fill="auto"/>
          </w:tcPr>
          <w:p w14:paraId="31F9258D" w14:textId="1D887E33" w:rsidR="00E069D3" w:rsidRPr="00214304" w:rsidRDefault="00B32510" w:rsidP="00601027">
            <w:pPr>
              <w:spacing w:before="20" w:after="20"/>
              <w:rPr>
                <w:rFonts w:ascii="Arial" w:hAnsi="Arial" w:cs="Arial"/>
                <w:sz w:val="20"/>
                <w:szCs w:val="20"/>
                <w:lang w:val="fr-FR"/>
              </w:rPr>
            </w:pPr>
            <w:r>
              <w:rPr>
                <w:rFonts w:ascii="Arial" w:hAnsi="Arial" w:cs="Arial"/>
                <w:sz w:val="20"/>
                <w:szCs w:val="20"/>
                <w:lang w:val="fr-FR"/>
              </w:rPr>
              <w:t>-</w:t>
            </w:r>
          </w:p>
        </w:tc>
      </w:tr>
      <w:bookmarkEnd w:id="3"/>
    </w:tbl>
    <w:p w14:paraId="49A9B2B5" w14:textId="77777777" w:rsidR="00E069D3" w:rsidRPr="00214304" w:rsidRDefault="00E069D3" w:rsidP="00E069D3">
      <w:pPr>
        <w:rPr>
          <w:lang w:val="fr-FR"/>
        </w:rPr>
      </w:pPr>
    </w:p>
    <w:p w14:paraId="0E39B0C9" w14:textId="10521103" w:rsidR="00E069D3" w:rsidRPr="00214304" w:rsidRDefault="00E069D3" w:rsidP="00E069D3">
      <w:pPr>
        <w:pStyle w:val="Templateheading1"/>
        <w:rPr>
          <w:lang w:val="fr-FR"/>
        </w:rPr>
      </w:pPr>
      <w:r w:rsidRPr="00214304">
        <w:rPr>
          <w:lang w:val="fr-FR"/>
        </w:rPr>
        <w:t xml:space="preserve">III. </w:t>
      </w:r>
      <w:r w:rsidR="006B6A6E" w:rsidRPr="00214304">
        <w:rPr>
          <w:lang w:val="fr-FR"/>
        </w:rPr>
        <w:t>CONDITIONS D’</w:t>
      </w:r>
      <w:r w:rsidRPr="00214304">
        <w:rPr>
          <w:lang w:val="fr-FR"/>
        </w:rPr>
        <w:t>ELIGIBILIT</w:t>
      </w:r>
      <w:r w:rsidR="006B6A6E" w:rsidRPr="00214304">
        <w:rPr>
          <w:lang w:val="fr-FR"/>
        </w:rPr>
        <w:t>E</w:t>
      </w:r>
      <w:r w:rsidRPr="00214304">
        <w:rPr>
          <w:lang w:val="fr-FR"/>
        </w:rPr>
        <w:t xml:space="preserve"> </w:t>
      </w:r>
    </w:p>
    <w:tbl>
      <w:tblPr>
        <w:tblStyle w:val="TableGrid"/>
        <w:tblW w:w="10022" w:type="dxa"/>
        <w:tblLook w:val="04A0" w:firstRow="1" w:lastRow="0" w:firstColumn="1" w:lastColumn="0" w:noHBand="0" w:noVBand="1"/>
      </w:tblPr>
      <w:tblGrid>
        <w:gridCol w:w="755"/>
        <w:gridCol w:w="6111"/>
        <w:gridCol w:w="871"/>
        <w:gridCol w:w="791"/>
        <w:gridCol w:w="747"/>
        <w:gridCol w:w="747"/>
      </w:tblGrid>
      <w:tr w:rsidR="00AF267E" w:rsidRPr="00214304" w14:paraId="5FDB5141" w14:textId="77777777" w:rsidTr="4A844386">
        <w:trPr>
          <w:trHeight w:val="551"/>
        </w:trPr>
        <w:tc>
          <w:tcPr>
            <w:tcW w:w="8528" w:type="dxa"/>
            <w:gridSpan w:val="4"/>
          </w:tcPr>
          <w:p w14:paraId="563FB921" w14:textId="77777777" w:rsidR="00AF267E" w:rsidRPr="00214304" w:rsidRDefault="00AF267E" w:rsidP="00601027">
            <w:pPr>
              <w:spacing w:beforeLines="20" w:before="48" w:afterLines="20" w:after="48"/>
              <w:rPr>
                <w:rFonts w:ascii="Arial" w:hAnsi="Arial" w:cs="Arial"/>
                <w:sz w:val="20"/>
                <w:szCs w:val="20"/>
                <w:lang w:val="fr-FR"/>
              </w:rPr>
            </w:pPr>
          </w:p>
        </w:tc>
        <w:tc>
          <w:tcPr>
            <w:tcW w:w="747" w:type="dxa"/>
          </w:tcPr>
          <w:p w14:paraId="41749F4E" w14:textId="77777777" w:rsidR="00AF267E" w:rsidRPr="00214304" w:rsidRDefault="00AF267E" w:rsidP="00601027">
            <w:pPr>
              <w:spacing w:beforeLines="20" w:before="48" w:afterLines="20" w:after="48"/>
              <w:rPr>
                <w:rFonts w:ascii="Arial" w:hAnsi="Arial" w:cs="Arial"/>
                <w:sz w:val="20"/>
                <w:szCs w:val="20"/>
                <w:lang w:val="fr-FR"/>
              </w:rPr>
            </w:pPr>
          </w:p>
        </w:tc>
        <w:tc>
          <w:tcPr>
            <w:tcW w:w="747" w:type="dxa"/>
          </w:tcPr>
          <w:p w14:paraId="65AE03F9" w14:textId="6A00F2EF" w:rsidR="00AF267E" w:rsidRPr="00214304" w:rsidRDefault="00AF267E" w:rsidP="00601027">
            <w:pPr>
              <w:spacing w:beforeLines="20" w:before="48" w:afterLines="20" w:after="48"/>
              <w:rPr>
                <w:rFonts w:ascii="Arial" w:hAnsi="Arial" w:cs="Arial"/>
                <w:sz w:val="20"/>
                <w:szCs w:val="20"/>
                <w:lang w:val="fr-FR"/>
              </w:rPr>
            </w:pPr>
            <w:r w:rsidRPr="00214304">
              <w:rPr>
                <w:rFonts w:ascii="Arial" w:hAnsi="Arial" w:cs="Arial"/>
                <w:sz w:val="20"/>
                <w:szCs w:val="20"/>
                <w:lang w:val="fr-FR"/>
              </w:rPr>
              <w:t>N° de réf.</w:t>
            </w:r>
          </w:p>
        </w:tc>
      </w:tr>
      <w:tr w:rsidR="00AF267E" w:rsidRPr="00316402" w14:paraId="66989716" w14:textId="77777777" w:rsidTr="4A844386">
        <w:trPr>
          <w:trHeight w:val="1166"/>
        </w:trPr>
        <w:tc>
          <w:tcPr>
            <w:tcW w:w="755" w:type="dxa"/>
          </w:tcPr>
          <w:p w14:paraId="7BC916BB" w14:textId="77777777" w:rsidR="00AF267E" w:rsidRPr="00214304" w:rsidRDefault="00AF267E" w:rsidP="00601027">
            <w:pPr>
              <w:spacing w:beforeLines="20" w:before="48" w:afterLines="20" w:after="48"/>
              <w:rPr>
                <w:sz w:val="20"/>
                <w:szCs w:val="20"/>
                <w:lang w:val="fr-FR"/>
              </w:rPr>
            </w:pPr>
            <w:r w:rsidRPr="00214304">
              <w:rPr>
                <w:sz w:val="20"/>
                <w:szCs w:val="20"/>
                <w:lang w:val="fr-FR"/>
              </w:rPr>
              <w:t>13</w:t>
            </w:r>
          </w:p>
        </w:tc>
        <w:tc>
          <w:tcPr>
            <w:tcW w:w="7772" w:type="dxa"/>
            <w:gridSpan w:val="3"/>
          </w:tcPr>
          <w:p w14:paraId="6C7A0841" w14:textId="36252166" w:rsidR="00AF267E" w:rsidRPr="00214304" w:rsidRDefault="00AF267E" w:rsidP="00601027">
            <w:pPr>
              <w:spacing w:beforeLines="20" w:before="48" w:afterLines="20" w:after="48"/>
              <w:rPr>
                <w:rFonts w:ascii="Arial" w:hAnsi="Arial" w:cs="Arial"/>
                <w:sz w:val="20"/>
                <w:szCs w:val="20"/>
                <w:lang w:val="fr-FR"/>
              </w:rPr>
            </w:pPr>
            <w:r w:rsidRPr="00214304">
              <w:rPr>
                <w:rFonts w:ascii="Arial" w:hAnsi="Arial" w:cs="Arial"/>
                <w:sz w:val="20"/>
                <w:szCs w:val="20"/>
                <w:lang w:val="fr-FR"/>
              </w:rPr>
              <w:t>Descriptif de l’activité (un à deux paragraphes):</w:t>
            </w:r>
          </w:p>
          <w:p w14:paraId="5166AD2F" w14:textId="77777777" w:rsidR="00AF267E" w:rsidRPr="00214304" w:rsidRDefault="00AF267E" w:rsidP="00601027">
            <w:pPr>
              <w:spacing w:beforeLines="20" w:before="48" w:afterLines="20" w:after="48"/>
              <w:rPr>
                <w:rFonts w:ascii="Arial" w:hAnsi="Arial" w:cs="Arial"/>
                <w:sz w:val="20"/>
                <w:szCs w:val="20"/>
                <w:lang w:val="fr-FR"/>
              </w:rPr>
            </w:pPr>
          </w:p>
          <w:p w14:paraId="2DD81FDB" w14:textId="2918870B" w:rsidR="00AF267E" w:rsidRPr="00214304" w:rsidRDefault="008A6E6C" w:rsidP="00601027">
            <w:pPr>
              <w:spacing w:beforeLines="20" w:before="48" w:afterLines="20" w:after="48"/>
              <w:rPr>
                <w:rFonts w:ascii="Arial" w:hAnsi="Arial" w:cs="Arial"/>
                <w:sz w:val="20"/>
                <w:szCs w:val="20"/>
                <w:lang w:val="fr-FR"/>
              </w:rPr>
            </w:pPr>
            <w:r w:rsidRPr="008A6E6C">
              <w:rPr>
                <w:rFonts w:ascii="Arial" w:hAnsi="Arial" w:cs="Arial"/>
                <w:sz w:val="20"/>
                <w:szCs w:val="20"/>
                <w:lang w:val="fr-FR"/>
              </w:rPr>
              <w:t>Distribution de réchauds à l'éthanol. Ces réchauds utilisent du bioéthanol renouvelable comme combustible de cuisson. Ils remplacent le bois et le charbon de bois pour la cuisson.</w:t>
            </w:r>
          </w:p>
          <w:p w14:paraId="209B9D6D" w14:textId="77777777" w:rsidR="00AF267E" w:rsidRPr="00214304" w:rsidRDefault="00AF267E" w:rsidP="00601027">
            <w:pPr>
              <w:spacing w:beforeLines="20" w:before="48" w:afterLines="20" w:after="48"/>
              <w:rPr>
                <w:rFonts w:ascii="Arial" w:hAnsi="Arial" w:cs="Arial"/>
                <w:sz w:val="20"/>
                <w:szCs w:val="20"/>
                <w:lang w:val="fr-FR"/>
              </w:rPr>
            </w:pPr>
          </w:p>
        </w:tc>
        <w:tc>
          <w:tcPr>
            <w:tcW w:w="747" w:type="dxa"/>
          </w:tcPr>
          <w:p w14:paraId="7FC989E1" w14:textId="77777777" w:rsidR="00AF267E" w:rsidRPr="00214304" w:rsidRDefault="00AF267E" w:rsidP="00601027">
            <w:pPr>
              <w:spacing w:beforeLines="20" w:before="48" w:afterLines="20" w:after="48"/>
              <w:rPr>
                <w:rFonts w:ascii="Arial" w:hAnsi="Arial" w:cs="Arial"/>
                <w:sz w:val="20"/>
                <w:szCs w:val="20"/>
                <w:lang w:val="fr-FR"/>
              </w:rPr>
            </w:pPr>
          </w:p>
        </w:tc>
        <w:tc>
          <w:tcPr>
            <w:tcW w:w="747" w:type="dxa"/>
          </w:tcPr>
          <w:p w14:paraId="0CF32329" w14:textId="1F9EF032" w:rsidR="00AF267E" w:rsidRPr="00214304" w:rsidRDefault="00A8162B" w:rsidP="00601027">
            <w:pPr>
              <w:spacing w:beforeLines="20" w:before="48" w:afterLines="20" w:after="48"/>
              <w:rPr>
                <w:rFonts w:ascii="Arial" w:hAnsi="Arial" w:cs="Arial"/>
                <w:sz w:val="20"/>
                <w:szCs w:val="20"/>
                <w:lang w:val="fr-FR"/>
              </w:rPr>
            </w:pPr>
            <w:r>
              <w:rPr>
                <w:rFonts w:ascii="Arial" w:hAnsi="Arial" w:cs="Arial"/>
                <w:sz w:val="20"/>
                <w:szCs w:val="20"/>
                <w:lang w:val="fr-FR"/>
              </w:rPr>
              <w:t>1</w:t>
            </w:r>
          </w:p>
        </w:tc>
      </w:tr>
      <w:tr w:rsidR="00AF267E" w:rsidRPr="00214304" w14:paraId="72D97CE4" w14:textId="77777777" w:rsidTr="4A844386">
        <w:trPr>
          <w:trHeight w:val="313"/>
        </w:trPr>
        <w:tc>
          <w:tcPr>
            <w:tcW w:w="8528" w:type="dxa"/>
            <w:gridSpan w:val="4"/>
          </w:tcPr>
          <w:p w14:paraId="19F18F0A" w14:textId="50F3EB36" w:rsidR="00AF267E" w:rsidRPr="00214304" w:rsidRDefault="00AF267E" w:rsidP="00601027">
            <w:pPr>
              <w:spacing w:beforeLines="20" w:before="48" w:afterLines="20" w:after="48"/>
              <w:rPr>
                <w:rFonts w:ascii="Arial" w:hAnsi="Arial" w:cs="Arial"/>
                <w:b/>
                <w:bCs/>
                <w:sz w:val="20"/>
                <w:szCs w:val="20"/>
                <w:lang w:val="fr-FR"/>
              </w:rPr>
            </w:pPr>
            <w:r w:rsidRPr="00214304">
              <w:rPr>
                <w:rFonts w:ascii="Arial" w:hAnsi="Arial" w:cs="Arial"/>
                <w:b/>
                <w:bCs/>
                <w:sz w:val="20"/>
                <w:szCs w:val="20"/>
                <w:lang w:val="fr-FR"/>
              </w:rPr>
              <w:t>Technologie</w:t>
            </w:r>
          </w:p>
        </w:tc>
        <w:tc>
          <w:tcPr>
            <w:tcW w:w="747" w:type="dxa"/>
          </w:tcPr>
          <w:p w14:paraId="3E700A80" w14:textId="77777777" w:rsidR="00AF267E" w:rsidRPr="00214304" w:rsidRDefault="00AF267E" w:rsidP="00601027">
            <w:pPr>
              <w:spacing w:beforeLines="20" w:before="48" w:afterLines="20" w:after="48"/>
              <w:rPr>
                <w:rFonts w:ascii="Arial" w:hAnsi="Arial" w:cs="Arial"/>
                <w:sz w:val="20"/>
                <w:szCs w:val="20"/>
                <w:lang w:val="fr-FR"/>
              </w:rPr>
            </w:pPr>
          </w:p>
        </w:tc>
        <w:tc>
          <w:tcPr>
            <w:tcW w:w="747" w:type="dxa"/>
          </w:tcPr>
          <w:p w14:paraId="6309323F" w14:textId="6412C081" w:rsidR="00AF267E" w:rsidRPr="00214304" w:rsidRDefault="00AF267E" w:rsidP="00601027">
            <w:pPr>
              <w:spacing w:beforeLines="20" w:before="48" w:afterLines="20" w:after="48"/>
              <w:rPr>
                <w:rFonts w:ascii="Arial" w:hAnsi="Arial" w:cs="Arial"/>
                <w:sz w:val="20"/>
                <w:szCs w:val="20"/>
                <w:lang w:val="fr-FR"/>
              </w:rPr>
            </w:pPr>
          </w:p>
        </w:tc>
      </w:tr>
      <w:tr w:rsidR="00AF267E" w:rsidRPr="00D132B0" w14:paraId="72A73B43" w14:textId="77777777" w:rsidTr="4A844386">
        <w:trPr>
          <w:trHeight w:val="563"/>
        </w:trPr>
        <w:tc>
          <w:tcPr>
            <w:tcW w:w="755" w:type="dxa"/>
          </w:tcPr>
          <w:p w14:paraId="06E913DE" w14:textId="77777777" w:rsidR="00AF267E" w:rsidRPr="00214304" w:rsidRDefault="00AF267E" w:rsidP="00601027">
            <w:pPr>
              <w:spacing w:beforeLines="20" w:before="48" w:afterLines="20" w:after="48"/>
              <w:rPr>
                <w:sz w:val="20"/>
                <w:szCs w:val="20"/>
                <w:lang w:val="fr-FR"/>
              </w:rPr>
            </w:pPr>
            <w:r w:rsidRPr="00214304">
              <w:rPr>
                <w:sz w:val="20"/>
                <w:szCs w:val="20"/>
                <w:lang w:val="fr-FR"/>
              </w:rPr>
              <w:t>14</w:t>
            </w:r>
          </w:p>
        </w:tc>
        <w:tc>
          <w:tcPr>
            <w:tcW w:w="7772" w:type="dxa"/>
            <w:gridSpan w:val="3"/>
          </w:tcPr>
          <w:p w14:paraId="36ABDC34" w14:textId="4B3C6B6D" w:rsidR="00AF267E" w:rsidRPr="00214304" w:rsidRDefault="29A1A440" w:rsidP="00601027">
            <w:pPr>
              <w:spacing w:beforeLines="20" w:before="48" w:afterLines="20" w:after="48"/>
              <w:rPr>
                <w:rFonts w:ascii="Arial" w:hAnsi="Arial" w:cs="Arial"/>
                <w:sz w:val="20"/>
                <w:szCs w:val="20"/>
                <w:lang w:val="fr-FR"/>
              </w:rPr>
            </w:pPr>
            <w:r w:rsidRPr="4A844386">
              <w:rPr>
                <w:rFonts w:ascii="Arial" w:hAnsi="Arial" w:cs="Arial"/>
                <w:sz w:val="20"/>
                <w:szCs w:val="20"/>
                <w:lang w:val="fr-FR"/>
              </w:rPr>
              <w:t xml:space="preserve">Parmi les technologies suivantes de réchauds à combustible renouvelable </w:t>
            </w:r>
            <w:r w:rsidR="6AB21541" w:rsidRPr="4A844386">
              <w:rPr>
                <w:rFonts w:ascii="Arial" w:hAnsi="Arial" w:cs="Arial"/>
                <w:sz w:val="20"/>
                <w:szCs w:val="20"/>
                <w:lang w:val="fr-FR"/>
              </w:rPr>
              <w:t>visant à améliorer l'accès</w:t>
            </w:r>
            <w:r w:rsidR="00776FE0">
              <w:rPr>
                <w:rFonts w:ascii="Arial" w:hAnsi="Arial" w:cs="Arial"/>
                <w:sz w:val="20"/>
                <w:szCs w:val="20"/>
                <w:lang w:val="fr-FR"/>
              </w:rPr>
              <w:t xml:space="preserve"> à l’énergie</w:t>
            </w:r>
            <w:r w:rsidRPr="4A844386">
              <w:rPr>
                <w:rFonts w:ascii="Arial" w:hAnsi="Arial" w:cs="Arial"/>
                <w:sz w:val="20"/>
                <w:szCs w:val="20"/>
                <w:lang w:val="fr-FR"/>
              </w:rPr>
              <w:t>, lesquelles feront l'objet d'une surveillance dans le cadre de l'activité</w:t>
            </w:r>
            <w:r w:rsidR="5753D410" w:rsidRPr="4A844386">
              <w:rPr>
                <w:rFonts w:ascii="Arial" w:hAnsi="Arial" w:cs="Arial"/>
                <w:sz w:val="20"/>
                <w:szCs w:val="20"/>
                <w:lang w:val="fr-FR"/>
              </w:rPr>
              <w:t xml:space="preserve"> </w:t>
            </w:r>
            <w:r w:rsidRPr="4A844386">
              <w:rPr>
                <w:rFonts w:ascii="Arial" w:hAnsi="Arial" w:cs="Arial"/>
                <w:sz w:val="20"/>
                <w:szCs w:val="20"/>
                <w:lang w:val="fr-FR"/>
              </w:rPr>
              <w:t>?</w:t>
            </w:r>
          </w:p>
        </w:tc>
        <w:tc>
          <w:tcPr>
            <w:tcW w:w="747" w:type="dxa"/>
          </w:tcPr>
          <w:p w14:paraId="4E58B99F" w14:textId="77777777" w:rsidR="00AF267E" w:rsidRPr="00214304" w:rsidRDefault="00AF267E" w:rsidP="00601027">
            <w:pPr>
              <w:spacing w:beforeLines="20" w:before="48" w:afterLines="20" w:after="48"/>
              <w:rPr>
                <w:rFonts w:ascii="Arial" w:hAnsi="Arial" w:cs="Arial"/>
                <w:sz w:val="20"/>
                <w:szCs w:val="20"/>
                <w:lang w:val="fr-FR"/>
              </w:rPr>
            </w:pPr>
          </w:p>
        </w:tc>
        <w:tc>
          <w:tcPr>
            <w:tcW w:w="747" w:type="dxa"/>
          </w:tcPr>
          <w:p w14:paraId="7A2B8556" w14:textId="665721B1" w:rsidR="00AF267E" w:rsidRPr="00214304" w:rsidRDefault="00AF267E" w:rsidP="00601027">
            <w:pPr>
              <w:spacing w:beforeLines="20" w:before="48" w:afterLines="20" w:after="48"/>
              <w:rPr>
                <w:rFonts w:ascii="Arial" w:hAnsi="Arial" w:cs="Arial"/>
                <w:sz w:val="20"/>
                <w:szCs w:val="20"/>
                <w:lang w:val="fr-FR"/>
              </w:rPr>
            </w:pPr>
          </w:p>
        </w:tc>
      </w:tr>
      <w:tr w:rsidR="00AF267E" w:rsidRPr="00214304" w14:paraId="27CB729E" w14:textId="77777777" w:rsidTr="4A844386">
        <w:trPr>
          <w:trHeight w:val="551"/>
        </w:trPr>
        <w:tc>
          <w:tcPr>
            <w:tcW w:w="755" w:type="dxa"/>
          </w:tcPr>
          <w:p w14:paraId="14995F78" w14:textId="77777777" w:rsidR="00AF267E" w:rsidRPr="00214304" w:rsidRDefault="00AF267E" w:rsidP="00601027">
            <w:pPr>
              <w:tabs>
                <w:tab w:val="left" w:pos="240"/>
              </w:tabs>
              <w:spacing w:beforeLines="20" w:before="48" w:afterLines="20" w:after="48"/>
              <w:ind w:left="238"/>
              <w:rPr>
                <w:rFonts w:cs="Arial"/>
                <w:sz w:val="20"/>
                <w:szCs w:val="20"/>
                <w:lang w:val="fr-FR"/>
              </w:rPr>
            </w:pPr>
          </w:p>
        </w:tc>
        <w:tc>
          <w:tcPr>
            <w:tcW w:w="6111" w:type="dxa"/>
          </w:tcPr>
          <w:p w14:paraId="5AF0483F" w14:textId="0CB9C4D5" w:rsidR="00AF267E" w:rsidRPr="00214304" w:rsidRDefault="00AF267E" w:rsidP="001E3067">
            <w:pPr>
              <w:spacing w:beforeLines="20" w:before="48" w:afterLines="20" w:after="48"/>
              <w:rPr>
                <w:rFonts w:ascii="Arial" w:hAnsi="Arial" w:cs="Arial"/>
                <w:sz w:val="20"/>
                <w:szCs w:val="20"/>
                <w:lang w:val="fr-FR"/>
              </w:rPr>
            </w:pPr>
            <w:r>
              <w:rPr>
                <w:rFonts w:ascii="Arial" w:hAnsi="Arial" w:cs="Arial"/>
                <w:sz w:val="20"/>
                <w:szCs w:val="20"/>
                <w:lang w:val="fr-FR"/>
              </w:rPr>
              <w:t>Réchauds</w:t>
            </w:r>
            <w:r w:rsidRPr="00214304">
              <w:rPr>
                <w:rFonts w:ascii="Arial" w:hAnsi="Arial" w:cs="Arial"/>
                <w:sz w:val="20"/>
                <w:szCs w:val="20"/>
                <w:lang w:val="fr-FR"/>
              </w:rPr>
              <w:t xml:space="preserve"> à bioéthanol qui remplacent l'utilisation de la biomasse non renouvelable</w:t>
            </w:r>
          </w:p>
        </w:tc>
        <w:tc>
          <w:tcPr>
            <w:tcW w:w="871" w:type="dxa"/>
          </w:tcPr>
          <w:p w14:paraId="4F1087EE" w14:textId="6EC27BAD" w:rsidR="00AF267E" w:rsidRPr="00214304" w:rsidRDefault="00000000" w:rsidP="00601027">
            <w:pPr>
              <w:spacing w:beforeLines="20" w:before="48" w:afterLines="20" w:after="48"/>
              <w:rPr>
                <w:rFonts w:ascii="Arial" w:hAnsi="Arial" w:cs="Arial"/>
                <w:sz w:val="20"/>
                <w:szCs w:val="20"/>
                <w:lang w:val="fr-FR"/>
              </w:rPr>
            </w:pPr>
            <w:sdt>
              <w:sdtPr>
                <w:rPr>
                  <w:rFonts w:ascii="Wingdings" w:hAnsi="Wingdings" w:cs="Arial"/>
                  <w:sz w:val="20"/>
                  <w:szCs w:val="20"/>
                  <w:lang w:val="fr-FR"/>
                </w:rPr>
                <w:id w:val="1711070546"/>
                <w14:checkbox>
                  <w14:checked w14:val="1"/>
                  <w14:checkedState w14:val="2612" w14:font="MS Gothic"/>
                  <w14:uncheckedState w14:val="2610" w14:font="MS Gothic"/>
                </w14:checkbox>
              </w:sdtPr>
              <w:sdtContent>
                <w:r w:rsidR="00A606A4">
                  <w:rPr>
                    <w:rFonts w:ascii="MS Gothic" w:eastAsia="MS Gothic" w:hAnsi="MS Gothic" w:cs="Arial" w:hint="eastAsia"/>
                    <w:sz w:val="20"/>
                    <w:szCs w:val="20"/>
                    <w:lang w:val="fr-FR"/>
                  </w:rPr>
                  <w:t>☒</w:t>
                </w:r>
              </w:sdtContent>
            </w:sdt>
            <w:r w:rsidR="00AF267E" w:rsidRPr="00214304">
              <w:rPr>
                <w:rFonts w:ascii="Arial" w:hAnsi="Arial" w:cs="Arial"/>
                <w:sz w:val="20"/>
                <w:szCs w:val="20"/>
                <w:lang w:val="fr-FR"/>
              </w:rPr>
              <w:t xml:space="preserve"> Oui</w:t>
            </w:r>
          </w:p>
        </w:tc>
        <w:tc>
          <w:tcPr>
            <w:tcW w:w="789" w:type="dxa"/>
          </w:tcPr>
          <w:p w14:paraId="483B96A5" w14:textId="025C3648" w:rsidR="00AF267E" w:rsidRPr="00214304" w:rsidRDefault="00000000" w:rsidP="00601027">
            <w:pPr>
              <w:spacing w:beforeLines="20" w:before="48" w:afterLines="20" w:after="48"/>
              <w:rPr>
                <w:rFonts w:asciiTheme="majorHAnsi" w:hAnsiTheme="majorHAnsi" w:cstheme="majorHAnsi"/>
                <w:sz w:val="20"/>
                <w:szCs w:val="20"/>
                <w:lang w:val="fr-FR"/>
              </w:rPr>
            </w:pPr>
            <w:sdt>
              <w:sdtPr>
                <w:rPr>
                  <w:rFonts w:ascii="Wingdings" w:hAnsi="Wingdings" w:cs="Arial"/>
                  <w:sz w:val="20"/>
                  <w:szCs w:val="20"/>
                  <w:lang w:val="fr-FR"/>
                </w:rPr>
                <w:id w:val="1342892471"/>
                <w14:checkbox>
                  <w14:checked w14:val="0"/>
                  <w14:checkedState w14:val="2612" w14:font="MS Gothic"/>
                  <w14:uncheckedState w14:val="2610" w14:font="MS Gothic"/>
                </w14:checkbox>
              </w:sdtPr>
              <w:sdtContent>
                <w:r w:rsidR="00AF267E" w:rsidRPr="00214304">
                  <w:rPr>
                    <w:rFonts w:ascii="MS Gothic" w:eastAsia="MS Gothic" w:hAnsi="MS Gothic" w:cs="Arial"/>
                    <w:sz w:val="20"/>
                    <w:szCs w:val="20"/>
                    <w:lang w:val="fr-FR"/>
                  </w:rPr>
                  <w:t>☐</w:t>
                </w:r>
              </w:sdtContent>
            </w:sdt>
            <w:r w:rsidR="00AF267E" w:rsidRPr="00214304">
              <w:rPr>
                <w:rFonts w:asciiTheme="majorHAnsi" w:hAnsiTheme="majorHAnsi" w:cstheme="majorHAnsi"/>
                <w:sz w:val="20"/>
                <w:szCs w:val="20"/>
                <w:lang w:val="fr-FR"/>
              </w:rPr>
              <w:t>Non</w:t>
            </w:r>
          </w:p>
        </w:tc>
        <w:tc>
          <w:tcPr>
            <w:tcW w:w="747" w:type="dxa"/>
          </w:tcPr>
          <w:p w14:paraId="44F9F245" w14:textId="77777777" w:rsidR="00AF267E" w:rsidRPr="00214304" w:rsidRDefault="00AF267E" w:rsidP="00601027">
            <w:pPr>
              <w:spacing w:beforeLines="20" w:before="48" w:afterLines="20" w:after="48"/>
              <w:rPr>
                <w:rFonts w:cstheme="minorHAnsi"/>
                <w:sz w:val="20"/>
                <w:szCs w:val="20"/>
                <w:lang w:val="fr-FR"/>
              </w:rPr>
            </w:pPr>
          </w:p>
        </w:tc>
        <w:tc>
          <w:tcPr>
            <w:tcW w:w="747" w:type="dxa"/>
          </w:tcPr>
          <w:p w14:paraId="310F01F9" w14:textId="044DAD4F" w:rsidR="00AF267E" w:rsidRPr="00214304" w:rsidRDefault="00CB3B6E" w:rsidP="00601027">
            <w:pPr>
              <w:spacing w:beforeLines="20" w:before="48" w:afterLines="20" w:after="48"/>
              <w:rPr>
                <w:rFonts w:cstheme="minorHAnsi"/>
                <w:sz w:val="20"/>
                <w:szCs w:val="20"/>
                <w:lang w:val="fr-FR"/>
              </w:rPr>
            </w:pPr>
            <w:r>
              <w:rPr>
                <w:rFonts w:cstheme="minorHAnsi"/>
                <w:sz w:val="20"/>
                <w:szCs w:val="20"/>
                <w:lang w:val="fr-FR"/>
              </w:rPr>
              <w:t>1.1-1.5</w:t>
            </w:r>
          </w:p>
        </w:tc>
      </w:tr>
      <w:tr w:rsidR="00AF267E" w:rsidRPr="00214304" w14:paraId="501B706E" w14:textId="77777777" w:rsidTr="4A844386">
        <w:trPr>
          <w:trHeight w:val="326"/>
        </w:trPr>
        <w:tc>
          <w:tcPr>
            <w:tcW w:w="8528" w:type="dxa"/>
            <w:gridSpan w:val="4"/>
          </w:tcPr>
          <w:p w14:paraId="75970660" w14:textId="32216112" w:rsidR="00AF267E" w:rsidRPr="00214304" w:rsidRDefault="00AF267E" w:rsidP="00601027">
            <w:pPr>
              <w:spacing w:beforeLines="20" w:before="48" w:afterLines="20" w:after="48"/>
              <w:rPr>
                <w:rFonts w:cstheme="minorHAnsi"/>
                <w:b/>
                <w:bCs/>
                <w:sz w:val="20"/>
                <w:szCs w:val="20"/>
                <w:lang w:val="fr-FR"/>
              </w:rPr>
            </w:pPr>
            <w:r w:rsidRPr="00214304">
              <w:rPr>
                <w:rFonts w:cstheme="minorHAnsi"/>
                <w:b/>
                <w:bCs/>
                <w:sz w:val="20"/>
                <w:szCs w:val="20"/>
                <w:lang w:val="fr-FR"/>
              </w:rPr>
              <w:t>Groupe cible</w:t>
            </w:r>
          </w:p>
        </w:tc>
        <w:tc>
          <w:tcPr>
            <w:tcW w:w="747" w:type="dxa"/>
          </w:tcPr>
          <w:p w14:paraId="1EBA47C6" w14:textId="77777777" w:rsidR="00AF267E" w:rsidRPr="00214304" w:rsidRDefault="00AF267E" w:rsidP="00601027">
            <w:pPr>
              <w:spacing w:beforeLines="20" w:before="48" w:afterLines="20" w:after="48"/>
              <w:rPr>
                <w:rFonts w:cstheme="minorHAnsi"/>
                <w:sz w:val="20"/>
                <w:szCs w:val="20"/>
                <w:lang w:val="fr-FR"/>
              </w:rPr>
            </w:pPr>
          </w:p>
        </w:tc>
        <w:tc>
          <w:tcPr>
            <w:tcW w:w="747" w:type="dxa"/>
          </w:tcPr>
          <w:p w14:paraId="3DDC865D" w14:textId="536D2F3E" w:rsidR="00AF267E" w:rsidRPr="00214304" w:rsidRDefault="00AF267E" w:rsidP="00601027">
            <w:pPr>
              <w:spacing w:beforeLines="20" w:before="48" w:afterLines="20" w:after="48"/>
              <w:rPr>
                <w:rFonts w:cstheme="minorHAnsi"/>
                <w:sz w:val="20"/>
                <w:szCs w:val="20"/>
                <w:lang w:val="fr-FR"/>
              </w:rPr>
            </w:pPr>
          </w:p>
        </w:tc>
      </w:tr>
      <w:tr w:rsidR="00AF267E" w:rsidRPr="00214304" w14:paraId="46520A48" w14:textId="77777777" w:rsidTr="4A844386">
        <w:trPr>
          <w:trHeight w:val="605"/>
        </w:trPr>
        <w:tc>
          <w:tcPr>
            <w:tcW w:w="755" w:type="dxa"/>
          </w:tcPr>
          <w:p w14:paraId="2E72E0FB" w14:textId="18D5C6E6" w:rsidR="00AF267E" w:rsidRPr="00214304" w:rsidRDefault="00AF267E" w:rsidP="002F2EBE">
            <w:pPr>
              <w:spacing w:beforeLines="20" w:before="48" w:afterLines="20" w:after="48"/>
              <w:rPr>
                <w:sz w:val="20"/>
                <w:szCs w:val="20"/>
                <w:lang w:val="fr-FR"/>
              </w:rPr>
            </w:pPr>
            <w:r w:rsidRPr="00214304">
              <w:rPr>
                <w:sz w:val="20"/>
                <w:szCs w:val="20"/>
                <w:lang w:val="fr-FR"/>
              </w:rPr>
              <w:t>15</w:t>
            </w:r>
          </w:p>
        </w:tc>
        <w:tc>
          <w:tcPr>
            <w:tcW w:w="6111" w:type="dxa"/>
          </w:tcPr>
          <w:p w14:paraId="082DBBC1" w14:textId="30D33049" w:rsidR="00AF267E" w:rsidRPr="00214304" w:rsidRDefault="0DF9E194" w:rsidP="002F2EBE">
            <w:pPr>
              <w:spacing w:beforeLines="20" w:before="48" w:afterLines="20" w:after="48"/>
              <w:rPr>
                <w:rFonts w:ascii="Arial" w:hAnsi="Arial" w:cs="Arial"/>
                <w:sz w:val="20"/>
                <w:szCs w:val="20"/>
                <w:lang w:val="fr-FR"/>
              </w:rPr>
            </w:pPr>
            <w:r w:rsidRPr="4E83FFA4">
              <w:rPr>
                <w:rFonts w:ascii="Arial" w:hAnsi="Arial" w:cs="Arial"/>
                <w:sz w:val="20"/>
                <w:szCs w:val="20"/>
                <w:lang w:val="fr-FR"/>
              </w:rPr>
              <w:t>Les ménages ruraux et/ou urbains qui utilisent du bois de chauffage et/ou du charbon de bois pour répondre à leurs besoins de cuisson domestique dans le scénario de référence sont-ils le(s) groupe(s) cible(s) ?</w:t>
            </w:r>
          </w:p>
        </w:tc>
        <w:tc>
          <w:tcPr>
            <w:tcW w:w="871" w:type="dxa"/>
          </w:tcPr>
          <w:p w14:paraId="5D8881ED" w14:textId="13D3D369" w:rsidR="00AF267E" w:rsidRPr="00214304" w:rsidRDefault="00000000" w:rsidP="002F2EBE">
            <w:pPr>
              <w:spacing w:beforeLines="20" w:before="48" w:afterLines="20" w:after="48"/>
              <w:rPr>
                <w:rFonts w:ascii="Wingdings" w:hAnsi="Wingdings" w:cs="Arial"/>
                <w:sz w:val="20"/>
                <w:szCs w:val="20"/>
                <w:lang w:val="fr-FR"/>
              </w:rPr>
            </w:pPr>
            <w:sdt>
              <w:sdtPr>
                <w:rPr>
                  <w:rFonts w:ascii="Wingdings" w:hAnsi="Wingdings" w:cs="Arial"/>
                  <w:sz w:val="20"/>
                  <w:szCs w:val="20"/>
                  <w:lang w:val="fr-FR"/>
                </w:rPr>
                <w:id w:val="-94552299"/>
                <w14:checkbox>
                  <w14:checked w14:val="1"/>
                  <w14:checkedState w14:val="2612" w14:font="MS Gothic"/>
                  <w14:uncheckedState w14:val="2610" w14:font="MS Gothic"/>
                </w14:checkbox>
              </w:sdtPr>
              <w:sdtContent>
                <w:r w:rsidR="00BD5B95">
                  <w:rPr>
                    <w:rFonts w:ascii="MS Gothic" w:eastAsia="MS Gothic" w:hAnsi="MS Gothic" w:cs="Arial" w:hint="eastAsia"/>
                    <w:sz w:val="20"/>
                    <w:szCs w:val="20"/>
                    <w:lang w:val="fr-FR"/>
                  </w:rPr>
                  <w:t>☒</w:t>
                </w:r>
              </w:sdtContent>
            </w:sdt>
            <w:r w:rsidR="00AF267E" w:rsidRPr="00214304">
              <w:rPr>
                <w:rFonts w:ascii="Arial" w:hAnsi="Arial" w:cs="Arial"/>
                <w:sz w:val="20"/>
                <w:szCs w:val="20"/>
                <w:lang w:val="fr-FR"/>
              </w:rPr>
              <w:t xml:space="preserve"> Oui</w:t>
            </w:r>
          </w:p>
        </w:tc>
        <w:tc>
          <w:tcPr>
            <w:tcW w:w="789" w:type="dxa"/>
          </w:tcPr>
          <w:p w14:paraId="58ED3E62" w14:textId="269B08E7" w:rsidR="00AF267E" w:rsidRPr="00214304" w:rsidRDefault="00000000" w:rsidP="002F2EBE">
            <w:pPr>
              <w:spacing w:beforeLines="20" w:before="48" w:afterLines="20" w:after="48"/>
              <w:rPr>
                <w:rFonts w:ascii="Wingdings" w:hAnsi="Wingdings" w:cs="Arial"/>
                <w:sz w:val="20"/>
                <w:szCs w:val="20"/>
                <w:lang w:val="fr-FR"/>
              </w:rPr>
            </w:pPr>
            <w:sdt>
              <w:sdtPr>
                <w:rPr>
                  <w:rFonts w:ascii="Wingdings" w:hAnsi="Wingdings" w:cs="Arial"/>
                  <w:sz w:val="20"/>
                  <w:szCs w:val="20"/>
                  <w:lang w:val="fr-FR"/>
                </w:rPr>
                <w:id w:val="1413272924"/>
                <w14:checkbox>
                  <w14:checked w14:val="0"/>
                  <w14:checkedState w14:val="2612" w14:font="MS Gothic"/>
                  <w14:uncheckedState w14:val="2610" w14:font="MS Gothic"/>
                </w14:checkbox>
              </w:sdtPr>
              <w:sdtContent>
                <w:r w:rsidR="00AF267E" w:rsidRPr="00214304">
                  <w:rPr>
                    <w:rFonts w:ascii="MS Gothic" w:eastAsia="MS Gothic" w:hAnsi="MS Gothic" w:cs="Arial"/>
                    <w:sz w:val="20"/>
                    <w:szCs w:val="20"/>
                    <w:lang w:val="fr-FR"/>
                  </w:rPr>
                  <w:t>☐</w:t>
                </w:r>
              </w:sdtContent>
            </w:sdt>
            <w:r w:rsidR="00AF267E" w:rsidRPr="00214304">
              <w:rPr>
                <w:rFonts w:asciiTheme="majorHAnsi" w:hAnsiTheme="majorHAnsi" w:cstheme="majorHAnsi"/>
                <w:sz w:val="20"/>
                <w:szCs w:val="20"/>
                <w:lang w:val="fr-FR"/>
              </w:rPr>
              <w:t>Non</w:t>
            </w:r>
          </w:p>
        </w:tc>
        <w:tc>
          <w:tcPr>
            <w:tcW w:w="747" w:type="dxa"/>
          </w:tcPr>
          <w:p w14:paraId="205A2A70" w14:textId="77777777" w:rsidR="00AF267E" w:rsidRPr="00214304" w:rsidRDefault="00AF267E" w:rsidP="002F2EBE">
            <w:pPr>
              <w:spacing w:beforeLines="20" w:before="48" w:afterLines="20" w:after="48"/>
              <w:rPr>
                <w:rFonts w:cstheme="minorHAnsi"/>
                <w:sz w:val="20"/>
                <w:szCs w:val="20"/>
                <w:lang w:val="fr-FR"/>
              </w:rPr>
            </w:pPr>
          </w:p>
        </w:tc>
        <w:tc>
          <w:tcPr>
            <w:tcW w:w="747" w:type="dxa"/>
          </w:tcPr>
          <w:p w14:paraId="207F14EA" w14:textId="406229C4" w:rsidR="00AF267E" w:rsidRPr="00214304" w:rsidRDefault="00BD5B95" w:rsidP="002F2EBE">
            <w:pPr>
              <w:spacing w:beforeLines="20" w:before="48" w:afterLines="20" w:after="48"/>
              <w:rPr>
                <w:rFonts w:cstheme="minorHAnsi"/>
                <w:sz w:val="20"/>
                <w:szCs w:val="20"/>
                <w:lang w:val="fr-FR"/>
              </w:rPr>
            </w:pPr>
            <w:r>
              <w:rPr>
                <w:rFonts w:cstheme="minorHAnsi"/>
                <w:sz w:val="20"/>
                <w:szCs w:val="20"/>
                <w:lang w:val="fr-FR"/>
              </w:rPr>
              <w:t>2</w:t>
            </w:r>
          </w:p>
        </w:tc>
      </w:tr>
      <w:tr w:rsidR="00AF267E" w:rsidRPr="00214304" w14:paraId="59A2EE65" w14:textId="77777777" w:rsidTr="4A844386">
        <w:trPr>
          <w:trHeight w:val="313"/>
        </w:trPr>
        <w:tc>
          <w:tcPr>
            <w:tcW w:w="8528" w:type="dxa"/>
            <w:gridSpan w:val="4"/>
          </w:tcPr>
          <w:p w14:paraId="61576657" w14:textId="33BA87F7" w:rsidR="00AF267E" w:rsidRPr="00214304" w:rsidRDefault="00AF267E" w:rsidP="00396D42">
            <w:pPr>
              <w:spacing w:before="20" w:after="20"/>
              <w:rPr>
                <w:rFonts w:cs="Arial"/>
                <w:sz w:val="20"/>
                <w:szCs w:val="20"/>
                <w:lang w:val="fr-FR"/>
              </w:rPr>
            </w:pPr>
            <w:r w:rsidRPr="00214304">
              <w:rPr>
                <w:rFonts w:cstheme="minorHAnsi"/>
                <w:b/>
                <w:bCs/>
                <w:sz w:val="20"/>
                <w:szCs w:val="20"/>
                <w:lang w:val="fr-FR"/>
              </w:rPr>
              <w:t>Standards techniques</w:t>
            </w:r>
          </w:p>
        </w:tc>
        <w:tc>
          <w:tcPr>
            <w:tcW w:w="747" w:type="dxa"/>
          </w:tcPr>
          <w:p w14:paraId="39ABA3A3" w14:textId="77777777" w:rsidR="00AF267E" w:rsidRPr="00214304" w:rsidRDefault="00AF267E" w:rsidP="00EA21DD">
            <w:pPr>
              <w:spacing w:beforeLines="20" w:before="48" w:afterLines="20" w:after="48"/>
              <w:rPr>
                <w:rFonts w:cstheme="minorHAnsi"/>
                <w:sz w:val="20"/>
                <w:szCs w:val="20"/>
                <w:lang w:val="fr-FR"/>
              </w:rPr>
            </w:pPr>
          </w:p>
        </w:tc>
        <w:tc>
          <w:tcPr>
            <w:tcW w:w="747" w:type="dxa"/>
          </w:tcPr>
          <w:p w14:paraId="70FDF4BD" w14:textId="20355932" w:rsidR="00AF267E" w:rsidRPr="00214304" w:rsidRDefault="00AF267E" w:rsidP="00EA21DD">
            <w:pPr>
              <w:spacing w:beforeLines="20" w:before="48" w:afterLines="20" w:after="48"/>
              <w:rPr>
                <w:rFonts w:cstheme="minorHAnsi"/>
                <w:sz w:val="20"/>
                <w:szCs w:val="20"/>
                <w:lang w:val="fr-FR"/>
              </w:rPr>
            </w:pPr>
          </w:p>
        </w:tc>
      </w:tr>
      <w:tr w:rsidR="00AF267E" w:rsidRPr="00316402" w14:paraId="6EF7591C" w14:textId="77777777" w:rsidTr="4A844386">
        <w:trPr>
          <w:trHeight w:val="1403"/>
        </w:trPr>
        <w:tc>
          <w:tcPr>
            <w:tcW w:w="755" w:type="dxa"/>
          </w:tcPr>
          <w:p w14:paraId="4071BAB1" w14:textId="5C3C314E" w:rsidR="00AF267E" w:rsidRPr="00214304" w:rsidRDefault="00AF267E" w:rsidP="00EA21DD">
            <w:pPr>
              <w:spacing w:beforeLines="20" w:before="48" w:afterLines="20" w:after="48"/>
              <w:rPr>
                <w:sz w:val="20"/>
                <w:szCs w:val="20"/>
                <w:lang w:val="fr-FR"/>
              </w:rPr>
            </w:pPr>
            <w:r w:rsidRPr="00214304">
              <w:rPr>
                <w:sz w:val="20"/>
                <w:szCs w:val="20"/>
                <w:lang w:val="fr-FR"/>
              </w:rPr>
              <w:t>16</w:t>
            </w:r>
          </w:p>
        </w:tc>
        <w:tc>
          <w:tcPr>
            <w:tcW w:w="7772" w:type="dxa"/>
            <w:gridSpan w:val="3"/>
          </w:tcPr>
          <w:p w14:paraId="3FC0BC55" w14:textId="77777777" w:rsidR="00786E86" w:rsidRDefault="00AF267E" w:rsidP="00786E86">
            <w:pPr>
              <w:spacing w:before="20" w:after="20" w:line="276" w:lineRule="auto"/>
              <w:rPr>
                <w:rFonts w:cs="Arial"/>
                <w:sz w:val="20"/>
                <w:szCs w:val="20"/>
                <w:lang w:val="fr-FR"/>
              </w:rPr>
            </w:pPr>
            <w:r w:rsidRPr="00214304">
              <w:rPr>
                <w:rFonts w:cs="Arial"/>
                <w:sz w:val="20"/>
                <w:szCs w:val="20"/>
                <w:lang w:val="fr-FR"/>
              </w:rPr>
              <w:t>Dans le cas où des technologies ayant recours à la biomasse renouvelable sont utilisées dans le cadre de l'activité, toutes les émissions liées au traitement de la biomasse sont-elles entièrement prises en compte et la biomasse provient-elle de résidus de biomasse et/ou d'une plantation dédiée à l'activité, remplissant les conditions</w:t>
            </w:r>
            <w:r w:rsidRPr="00214304">
              <w:rPr>
                <w:rStyle w:val="FootnoteReference"/>
                <w:rFonts w:cs="Arial"/>
                <w:sz w:val="20"/>
                <w:szCs w:val="20"/>
                <w:lang w:val="fr-FR"/>
              </w:rPr>
              <w:footnoteReference w:id="3"/>
            </w:r>
            <w:r w:rsidRPr="00214304">
              <w:rPr>
                <w:rFonts w:cs="Arial"/>
                <w:sz w:val="20"/>
                <w:szCs w:val="20"/>
                <w:lang w:val="fr-FR"/>
              </w:rPr>
              <w:t xml:space="preserve"> suivantes ?</w:t>
            </w:r>
            <w:r w:rsidR="00786E86">
              <w:rPr>
                <w:rFonts w:cs="Arial"/>
                <w:sz w:val="20"/>
                <w:szCs w:val="20"/>
                <w:lang w:val="fr-FR"/>
              </w:rPr>
              <w:t xml:space="preserve"> </w:t>
            </w:r>
          </w:p>
          <w:p w14:paraId="5E3BEE7A" w14:textId="77777777" w:rsidR="00786E86" w:rsidRDefault="00786E86" w:rsidP="00786E86">
            <w:pPr>
              <w:spacing w:before="20" w:after="20" w:line="276" w:lineRule="auto"/>
              <w:rPr>
                <w:rFonts w:cs="Arial"/>
                <w:sz w:val="20"/>
                <w:szCs w:val="20"/>
                <w:lang w:val="fr-FR"/>
              </w:rPr>
            </w:pPr>
          </w:p>
          <w:p w14:paraId="0D02DB1B" w14:textId="77777777" w:rsidR="00FC6BC8" w:rsidRDefault="00786E86" w:rsidP="00786E86">
            <w:pPr>
              <w:spacing w:before="20" w:after="20" w:line="276" w:lineRule="auto"/>
              <w:rPr>
                <w:rFonts w:cs="Arial"/>
                <w:sz w:val="20"/>
                <w:szCs w:val="20"/>
                <w:lang w:val="fr-FR"/>
              </w:rPr>
            </w:pPr>
            <w:r w:rsidRPr="00786E86">
              <w:rPr>
                <w:rFonts w:cs="Arial"/>
                <w:sz w:val="20"/>
                <w:szCs w:val="20"/>
                <w:lang w:val="fr-FR"/>
              </w:rPr>
              <w:t xml:space="preserve">Veuillez consulter la note d'introduction sur les activités passant du MDP au </w:t>
            </w:r>
            <w:r>
              <w:rPr>
                <w:rFonts w:cs="Arial"/>
                <w:sz w:val="20"/>
                <w:szCs w:val="20"/>
                <w:lang w:val="fr-FR"/>
              </w:rPr>
              <w:t>CNC</w:t>
            </w:r>
            <w:r w:rsidRPr="00786E86">
              <w:rPr>
                <w:rFonts w:cs="Arial"/>
                <w:sz w:val="20"/>
                <w:szCs w:val="20"/>
                <w:lang w:val="fr-FR"/>
              </w:rPr>
              <w:t>.</w:t>
            </w:r>
          </w:p>
          <w:p w14:paraId="7AAFF371" w14:textId="77E661BE" w:rsidR="00066C5E" w:rsidRPr="00786E86" w:rsidRDefault="00066C5E" w:rsidP="00786E86">
            <w:pPr>
              <w:spacing w:before="20" w:after="20" w:line="276" w:lineRule="auto"/>
              <w:rPr>
                <w:rFonts w:cs="Arial"/>
                <w:sz w:val="20"/>
                <w:szCs w:val="20"/>
                <w:lang w:val="fr-FR"/>
              </w:rPr>
            </w:pPr>
          </w:p>
        </w:tc>
        <w:tc>
          <w:tcPr>
            <w:tcW w:w="747" w:type="dxa"/>
          </w:tcPr>
          <w:p w14:paraId="442ECA64" w14:textId="77777777" w:rsidR="00AF267E" w:rsidRPr="00214304" w:rsidRDefault="00AF267E" w:rsidP="00EA21DD">
            <w:pPr>
              <w:spacing w:beforeLines="20" w:before="48" w:afterLines="20" w:after="48"/>
              <w:rPr>
                <w:rFonts w:cstheme="minorHAnsi"/>
                <w:sz w:val="20"/>
                <w:szCs w:val="20"/>
                <w:lang w:val="fr-FR"/>
              </w:rPr>
            </w:pPr>
          </w:p>
        </w:tc>
        <w:tc>
          <w:tcPr>
            <w:tcW w:w="747" w:type="dxa"/>
          </w:tcPr>
          <w:p w14:paraId="4B1B3CC6" w14:textId="2C5137FB" w:rsidR="00AF267E" w:rsidRPr="00214304" w:rsidRDefault="00B32510" w:rsidP="00EA21DD">
            <w:pPr>
              <w:spacing w:beforeLines="20" w:before="48" w:afterLines="20" w:after="48"/>
              <w:rPr>
                <w:rFonts w:cstheme="minorHAnsi"/>
                <w:sz w:val="20"/>
                <w:szCs w:val="20"/>
                <w:lang w:val="fr-FR"/>
              </w:rPr>
            </w:pPr>
            <w:r>
              <w:rPr>
                <w:rFonts w:cstheme="minorHAnsi"/>
                <w:sz w:val="20"/>
                <w:szCs w:val="20"/>
                <w:lang w:val="fr-FR"/>
              </w:rPr>
              <w:t>-</w:t>
            </w:r>
          </w:p>
        </w:tc>
      </w:tr>
      <w:tr w:rsidR="00AF267E" w:rsidRPr="00214304" w14:paraId="2D88BFDD" w14:textId="77777777" w:rsidTr="4A844386">
        <w:trPr>
          <w:trHeight w:val="1241"/>
        </w:trPr>
        <w:tc>
          <w:tcPr>
            <w:tcW w:w="755" w:type="dxa"/>
          </w:tcPr>
          <w:p w14:paraId="5B3DE0BC" w14:textId="77777777" w:rsidR="00AF267E" w:rsidRPr="00214304" w:rsidRDefault="00AF267E" w:rsidP="00D8360A">
            <w:pPr>
              <w:spacing w:beforeLines="20" w:before="48" w:afterLines="20" w:after="48"/>
              <w:jc w:val="both"/>
              <w:rPr>
                <w:sz w:val="20"/>
                <w:szCs w:val="20"/>
                <w:lang w:val="fr-FR"/>
              </w:rPr>
            </w:pPr>
          </w:p>
        </w:tc>
        <w:tc>
          <w:tcPr>
            <w:tcW w:w="6111" w:type="dxa"/>
          </w:tcPr>
          <w:p w14:paraId="04B1FD49" w14:textId="3FD711F2" w:rsidR="00AF267E" w:rsidRPr="00214304" w:rsidRDefault="29A1A440" w:rsidP="00316402">
            <w:pPr>
              <w:pStyle w:val="ListParagraph"/>
              <w:numPr>
                <w:ilvl w:val="0"/>
                <w:numId w:val="38"/>
              </w:numPr>
              <w:spacing w:beforeLines="20" w:before="48" w:afterLines="20" w:after="48" w:line="276" w:lineRule="auto"/>
              <w:jc w:val="both"/>
              <w:rPr>
                <w:rFonts w:ascii="Arial" w:hAnsi="Arial" w:cs="Arial"/>
                <w:sz w:val="20"/>
                <w:szCs w:val="20"/>
                <w:lang w:val="fr-FR"/>
              </w:rPr>
            </w:pPr>
            <w:r w:rsidRPr="4A844386">
              <w:rPr>
                <w:rFonts w:cs="Arial"/>
                <w:sz w:val="20"/>
                <w:szCs w:val="20"/>
                <w:lang w:val="fr-FR"/>
              </w:rPr>
              <w:t xml:space="preserve">Pour les activités qui utilisent des résidus de biomasse, </w:t>
            </w:r>
            <w:r w:rsidR="08F416D9" w:rsidRPr="4A844386">
              <w:rPr>
                <w:rFonts w:cs="Arial"/>
                <w:sz w:val="20"/>
                <w:szCs w:val="20"/>
                <w:lang w:val="fr-FR"/>
              </w:rPr>
              <w:t xml:space="preserve">en amont de </w:t>
            </w:r>
            <w:r w:rsidRPr="4A844386">
              <w:rPr>
                <w:rFonts w:cs="Arial"/>
                <w:sz w:val="20"/>
                <w:szCs w:val="20"/>
                <w:lang w:val="fr-FR"/>
              </w:rPr>
              <w:t xml:space="preserve">la mise en œuvre de l'activité, </w:t>
            </w:r>
            <w:r w:rsidR="2D34F639" w:rsidRPr="4A844386">
              <w:rPr>
                <w:rFonts w:cs="Arial"/>
                <w:sz w:val="20"/>
                <w:szCs w:val="20"/>
                <w:lang w:val="fr-FR"/>
              </w:rPr>
              <w:t>ceux-ci</w:t>
            </w:r>
            <w:r w:rsidRPr="4A844386">
              <w:rPr>
                <w:rFonts w:cs="Arial"/>
                <w:sz w:val="20"/>
                <w:szCs w:val="20"/>
                <w:lang w:val="fr-FR"/>
              </w:rPr>
              <w:t xml:space="preserve"> </w:t>
            </w:r>
            <w:r w:rsidR="3321CE2A" w:rsidRPr="4A844386">
              <w:rPr>
                <w:rFonts w:cs="Arial"/>
                <w:sz w:val="20"/>
                <w:szCs w:val="20"/>
                <w:lang w:val="fr-FR"/>
              </w:rPr>
              <w:t>n’</w:t>
            </w:r>
            <w:r w:rsidR="6BB1E65E" w:rsidRPr="4A844386">
              <w:rPr>
                <w:rFonts w:cs="Arial"/>
                <w:sz w:val="20"/>
                <w:szCs w:val="20"/>
                <w:lang w:val="fr-FR"/>
              </w:rPr>
              <w:t xml:space="preserve">ont-ils </w:t>
            </w:r>
            <w:r w:rsidR="0F5AAD3D" w:rsidRPr="4A844386">
              <w:rPr>
                <w:rFonts w:cs="Arial"/>
                <w:sz w:val="20"/>
                <w:szCs w:val="20"/>
                <w:lang w:val="fr-FR"/>
              </w:rPr>
              <w:t xml:space="preserve">pas </w:t>
            </w:r>
            <w:r w:rsidR="6BB1E65E" w:rsidRPr="4A844386">
              <w:rPr>
                <w:rFonts w:cs="Arial"/>
                <w:sz w:val="20"/>
                <w:szCs w:val="20"/>
                <w:lang w:val="fr-FR"/>
              </w:rPr>
              <w:t>été</w:t>
            </w:r>
            <w:r w:rsidRPr="4A844386">
              <w:rPr>
                <w:rFonts w:cs="Arial"/>
                <w:sz w:val="20"/>
                <w:szCs w:val="20"/>
                <w:lang w:val="fr-FR"/>
              </w:rPr>
              <w:t xml:space="preserve"> laissés à l'abandon </w:t>
            </w:r>
            <w:r w:rsidR="63175546" w:rsidRPr="4A844386">
              <w:rPr>
                <w:rFonts w:cs="Arial"/>
                <w:sz w:val="20"/>
                <w:szCs w:val="20"/>
                <w:lang w:val="fr-FR"/>
              </w:rPr>
              <w:t xml:space="preserve">(au lieu d’être collectés et utilisés) </w:t>
            </w:r>
            <w:r w:rsidRPr="4A844386">
              <w:rPr>
                <w:rFonts w:cs="Arial"/>
                <w:sz w:val="20"/>
                <w:szCs w:val="20"/>
                <w:lang w:val="fr-FR"/>
              </w:rPr>
              <w:t xml:space="preserve">et </w:t>
            </w:r>
            <w:r w:rsidR="7E10895F" w:rsidRPr="4A844386">
              <w:rPr>
                <w:rFonts w:cs="Arial"/>
                <w:sz w:val="20"/>
                <w:szCs w:val="20"/>
                <w:lang w:val="fr-FR"/>
              </w:rPr>
              <w:t>resteraient</w:t>
            </w:r>
            <w:r w:rsidR="14EFA483" w:rsidRPr="4A844386">
              <w:rPr>
                <w:rFonts w:cs="Arial"/>
                <w:sz w:val="20"/>
                <w:szCs w:val="20"/>
                <w:lang w:val="fr-FR"/>
              </w:rPr>
              <w:t>-ils</w:t>
            </w:r>
            <w:r w:rsidRPr="4A844386">
              <w:rPr>
                <w:rFonts w:cs="Arial"/>
                <w:sz w:val="20"/>
                <w:szCs w:val="20"/>
                <w:lang w:val="fr-FR"/>
              </w:rPr>
              <w:t xml:space="preserve">, en l'absence de l'activité, à </w:t>
            </w:r>
            <w:r w:rsidR="434A56F6" w:rsidRPr="4A844386">
              <w:rPr>
                <w:rFonts w:cs="Arial"/>
                <w:sz w:val="20"/>
                <w:szCs w:val="20"/>
                <w:lang w:val="fr-FR"/>
              </w:rPr>
              <w:t>l'abandon ?</w:t>
            </w:r>
          </w:p>
        </w:tc>
        <w:tc>
          <w:tcPr>
            <w:tcW w:w="871" w:type="dxa"/>
          </w:tcPr>
          <w:p w14:paraId="3B4E7984" w14:textId="3FC53866" w:rsidR="00AF267E" w:rsidRPr="00214304" w:rsidRDefault="00000000" w:rsidP="00EA21DD">
            <w:pPr>
              <w:spacing w:beforeLines="20" w:before="48" w:afterLines="20" w:after="48"/>
              <w:rPr>
                <w:rFonts w:ascii="Wingdings" w:hAnsi="Wingdings" w:cs="Arial"/>
                <w:sz w:val="20"/>
                <w:szCs w:val="20"/>
                <w:lang w:val="fr-FR"/>
              </w:rPr>
            </w:pPr>
            <w:sdt>
              <w:sdtPr>
                <w:rPr>
                  <w:rFonts w:ascii="Wingdings" w:hAnsi="Wingdings" w:cs="Arial"/>
                  <w:sz w:val="20"/>
                  <w:szCs w:val="20"/>
                  <w:lang w:val="fr-FR"/>
                </w:rPr>
                <w:id w:val="875589586"/>
                <w14:checkbox>
                  <w14:checked w14:val="0"/>
                  <w14:checkedState w14:val="2612" w14:font="MS Gothic"/>
                  <w14:uncheckedState w14:val="2610" w14:font="MS Gothic"/>
                </w14:checkbox>
              </w:sdtPr>
              <w:sdtContent>
                <w:r w:rsidR="00AF267E" w:rsidRPr="00214304">
                  <w:rPr>
                    <w:rFonts w:ascii="MS Gothic" w:eastAsia="MS Gothic" w:hAnsi="MS Gothic" w:cs="Arial"/>
                    <w:sz w:val="20"/>
                    <w:szCs w:val="20"/>
                    <w:lang w:val="fr-FR"/>
                  </w:rPr>
                  <w:t>☐</w:t>
                </w:r>
              </w:sdtContent>
            </w:sdt>
            <w:r w:rsidR="00AF267E" w:rsidRPr="00214304">
              <w:rPr>
                <w:rFonts w:ascii="Arial" w:hAnsi="Arial" w:cs="Arial"/>
                <w:sz w:val="20"/>
                <w:szCs w:val="20"/>
                <w:lang w:val="fr-FR"/>
              </w:rPr>
              <w:t xml:space="preserve"> Oui</w:t>
            </w:r>
          </w:p>
        </w:tc>
        <w:tc>
          <w:tcPr>
            <w:tcW w:w="789" w:type="dxa"/>
          </w:tcPr>
          <w:p w14:paraId="4C9885EF" w14:textId="1EEA1248" w:rsidR="00AF267E" w:rsidRPr="00214304" w:rsidRDefault="00000000" w:rsidP="00EA21DD">
            <w:pPr>
              <w:spacing w:beforeLines="20" w:before="48" w:afterLines="20" w:after="48"/>
              <w:rPr>
                <w:rFonts w:ascii="Wingdings" w:hAnsi="Wingdings" w:cs="Arial"/>
                <w:sz w:val="20"/>
                <w:szCs w:val="20"/>
                <w:lang w:val="fr-FR"/>
              </w:rPr>
            </w:pPr>
            <w:sdt>
              <w:sdtPr>
                <w:rPr>
                  <w:rFonts w:ascii="Wingdings" w:hAnsi="Wingdings" w:cs="Arial"/>
                  <w:sz w:val="20"/>
                  <w:szCs w:val="20"/>
                  <w:lang w:val="fr-FR"/>
                </w:rPr>
                <w:id w:val="-1127535819"/>
                <w14:checkbox>
                  <w14:checked w14:val="0"/>
                  <w14:checkedState w14:val="2612" w14:font="MS Gothic"/>
                  <w14:uncheckedState w14:val="2610" w14:font="MS Gothic"/>
                </w14:checkbox>
              </w:sdtPr>
              <w:sdtContent>
                <w:r w:rsidR="00AF267E" w:rsidRPr="00214304">
                  <w:rPr>
                    <w:rFonts w:ascii="MS Gothic" w:eastAsia="MS Gothic" w:hAnsi="MS Gothic" w:cs="Arial"/>
                    <w:sz w:val="20"/>
                    <w:szCs w:val="20"/>
                    <w:lang w:val="fr-FR"/>
                  </w:rPr>
                  <w:t>☐</w:t>
                </w:r>
              </w:sdtContent>
            </w:sdt>
            <w:r w:rsidR="00AF267E" w:rsidRPr="00214304">
              <w:rPr>
                <w:rFonts w:asciiTheme="majorHAnsi" w:hAnsiTheme="majorHAnsi" w:cstheme="majorHAnsi"/>
                <w:sz w:val="20"/>
                <w:szCs w:val="20"/>
                <w:lang w:val="fr-FR"/>
              </w:rPr>
              <w:t>Non</w:t>
            </w:r>
          </w:p>
        </w:tc>
        <w:tc>
          <w:tcPr>
            <w:tcW w:w="747" w:type="dxa"/>
          </w:tcPr>
          <w:p w14:paraId="6BF83552" w14:textId="607C83CF" w:rsidR="00AF267E" w:rsidRPr="00214304" w:rsidRDefault="00BD5B95" w:rsidP="00EA21DD">
            <w:pPr>
              <w:spacing w:beforeLines="20" w:before="48" w:afterLines="20" w:after="48"/>
              <w:rPr>
                <w:rFonts w:cstheme="minorHAnsi"/>
                <w:sz w:val="20"/>
                <w:szCs w:val="20"/>
                <w:lang w:val="fr-FR"/>
              </w:rPr>
            </w:pPr>
            <w:r>
              <w:rPr>
                <w:rFonts w:cstheme="minorHAnsi"/>
                <w:sz w:val="15"/>
                <w:szCs w:val="15"/>
                <w:lang w:val="en-US"/>
              </w:rPr>
              <w:fldChar w:fldCharType="begin">
                <w:ffData>
                  <w:name w:val="Check1"/>
                  <w:enabled/>
                  <w:calcOnExit w:val="0"/>
                  <w:checkBox>
                    <w:sizeAuto/>
                    <w:default w:val="1"/>
                  </w:checkBox>
                </w:ffData>
              </w:fldChar>
            </w:r>
            <w:bookmarkStart w:id="4" w:name="Check1"/>
            <w:r>
              <w:rPr>
                <w:rFonts w:cstheme="minorHAnsi"/>
                <w:sz w:val="15"/>
                <w:szCs w:val="15"/>
                <w:lang w:val="en-US"/>
              </w:rPr>
              <w:instrText xml:space="preserve"> FORMCHECKBOX </w:instrText>
            </w:r>
            <w:r>
              <w:rPr>
                <w:rFonts w:cstheme="minorHAnsi"/>
                <w:sz w:val="15"/>
                <w:szCs w:val="15"/>
                <w:lang w:val="en-US"/>
              </w:rPr>
            </w:r>
            <w:r>
              <w:rPr>
                <w:rFonts w:cstheme="minorHAnsi"/>
                <w:sz w:val="15"/>
                <w:szCs w:val="15"/>
                <w:lang w:val="en-US"/>
              </w:rPr>
              <w:fldChar w:fldCharType="separate"/>
            </w:r>
            <w:r>
              <w:rPr>
                <w:rFonts w:cstheme="minorHAnsi"/>
                <w:sz w:val="15"/>
                <w:szCs w:val="15"/>
                <w:lang w:val="en-US"/>
              </w:rPr>
              <w:fldChar w:fldCharType="end"/>
            </w:r>
            <w:bookmarkEnd w:id="4"/>
            <w:r w:rsidR="00C9340F">
              <w:rPr>
                <w:rFonts w:cstheme="minorHAnsi"/>
                <w:sz w:val="20"/>
                <w:szCs w:val="20"/>
                <w:lang w:val="en-US"/>
              </w:rPr>
              <w:t xml:space="preserve"> n/a</w:t>
            </w:r>
          </w:p>
        </w:tc>
        <w:tc>
          <w:tcPr>
            <w:tcW w:w="747" w:type="dxa"/>
          </w:tcPr>
          <w:p w14:paraId="1256F885" w14:textId="42DD5C4B" w:rsidR="00AF267E" w:rsidRPr="00214304" w:rsidRDefault="00B32510" w:rsidP="00EA21DD">
            <w:pPr>
              <w:spacing w:beforeLines="20" w:before="48" w:afterLines="20" w:after="48"/>
              <w:rPr>
                <w:rFonts w:cstheme="minorHAnsi"/>
                <w:sz w:val="20"/>
                <w:szCs w:val="20"/>
                <w:lang w:val="fr-FR"/>
              </w:rPr>
            </w:pPr>
            <w:r>
              <w:rPr>
                <w:rFonts w:cstheme="minorHAnsi"/>
                <w:sz w:val="20"/>
                <w:szCs w:val="20"/>
                <w:lang w:val="fr-FR"/>
              </w:rPr>
              <w:t>-</w:t>
            </w:r>
          </w:p>
        </w:tc>
      </w:tr>
      <w:tr w:rsidR="00AF267E" w:rsidRPr="00214304" w14:paraId="109E3B44" w14:textId="77777777" w:rsidTr="4A844386">
        <w:trPr>
          <w:trHeight w:val="501"/>
        </w:trPr>
        <w:tc>
          <w:tcPr>
            <w:tcW w:w="755" w:type="dxa"/>
          </w:tcPr>
          <w:p w14:paraId="7F6D46FE" w14:textId="77777777" w:rsidR="00AF267E" w:rsidRPr="00214304" w:rsidRDefault="00AF267E" w:rsidP="00D8360A">
            <w:pPr>
              <w:spacing w:beforeLines="20" w:before="48" w:afterLines="20" w:after="48"/>
              <w:jc w:val="both"/>
              <w:rPr>
                <w:sz w:val="20"/>
                <w:szCs w:val="20"/>
                <w:lang w:val="fr-FR"/>
              </w:rPr>
            </w:pPr>
          </w:p>
        </w:tc>
        <w:tc>
          <w:tcPr>
            <w:tcW w:w="6111" w:type="dxa"/>
          </w:tcPr>
          <w:p w14:paraId="04C51D3A" w14:textId="089AB6CA" w:rsidR="00AF267E" w:rsidRPr="00214304" w:rsidRDefault="29A1A440" w:rsidP="4A844386">
            <w:pPr>
              <w:pStyle w:val="ListParagraph"/>
              <w:numPr>
                <w:ilvl w:val="0"/>
                <w:numId w:val="38"/>
              </w:numPr>
              <w:spacing w:beforeLines="20" w:before="48" w:afterLines="20" w:after="48"/>
              <w:jc w:val="both"/>
              <w:rPr>
                <w:rFonts w:ascii="Arial" w:hAnsi="Arial" w:cs="Arial"/>
                <w:sz w:val="20"/>
                <w:szCs w:val="20"/>
                <w:lang w:val="fr-FR"/>
              </w:rPr>
            </w:pPr>
            <w:r w:rsidRPr="4A844386">
              <w:rPr>
                <w:rFonts w:cs="Arial"/>
                <w:sz w:val="20"/>
                <w:szCs w:val="20"/>
                <w:lang w:val="fr-FR"/>
              </w:rPr>
              <w:t xml:space="preserve">Pour les activités qui utilisent des résidus de biomasse provenant d'un processus de production (par exemple, la </w:t>
            </w:r>
            <w:r w:rsidRPr="4A844386">
              <w:rPr>
                <w:rFonts w:cs="Arial"/>
                <w:sz w:val="20"/>
                <w:szCs w:val="20"/>
                <w:lang w:val="fr-FR"/>
              </w:rPr>
              <w:lastRenderedPageBreak/>
              <w:t xml:space="preserve">production de sucre ou de panneaux de bois), la mise en œuvre de l'activité n'entraîne-t-elle pas une augmentation de la capacité de traitement des matières premières (par exemple, le sucre, le riz, les grumes, etc.) ou d'autres changements substantiels (par exemple, un changement de produit) dans ce </w:t>
            </w:r>
            <w:r w:rsidR="6AB21541" w:rsidRPr="4A844386">
              <w:rPr>
                <w:rFonts w:cs="Arial"/>
                <w:sz w:val="20"/>
                <w:szCs w:val="20"/>
                <w:lang w:val="fr-FR"/>
              </w:rPr>
              <w:t>processus</w:t>
            </w:r>
            <w:r w:rsidR="53E1F6B0" w:rsidRPr="4A844386">
              <w:rPr>
                <w:rFonts w:cs="Arial"/>
                <w:sz w:val="20"/>
                <w:szCs w:val="20"/>
                <w:lang w:val="fr-FR"/>
              </w:rPr>
              <w:t xml:space="preserve"> </w:t>
            </w:r>
            <w:r w:rsidR="6AB21541" w:rsidRPr="4A844386">
              <w:rPr>
                <w:rFonts w:cs="Arial"/>
                <w:sz w:val="20"/>
                <w:szCs w:val="20"/>
                <w:lang w:val="fr-FR"/>
              </w:rPr>
              <w:t>?</w:t>
            </w:r>
          </w:p>
        </w:tc>
        <w:tc>
          <w:tcPr>
            <w:tcW w:w="871" w:type="dxa"/>
          </w:tcPr>
          <w:p w14:paraId="18FEE622" w14:textId="24E5DE0E" w:rsidR="00AF267E" w:rsidRPr="00214304" w:rsidRDefault="00000000" w:rsidP="00EA21DD">
            <w:pPr>
              <w:spacing w:beforeLines="20" w:before="48" w:afterLines="20" w:after="48"/>
              <w:rPr>
                <w:rFonts w:ascii="Wingdings" w:hAnsi="Wingdings" w:cs="Arial"/>
                <w:sz w:val="20"/>
                <w:szCs w:val="20"/>
                <w:lang w:val="fr-FR"/>
              </w:rPr>
            </w:pPr>
            <w:sdt>
              <w:sdtPr>
                <w:rPr>
                  <w:rFonts w:ascii="Wingdings" w:hAnsi="Wingdings" w:cs="Arial"/>
                  <w:sz w:val="20"/>
                  <w:szCs w:val="20"/>
                  <w:lang w:val="fr-FR"/>
                </w:rPr>
                <w:id w:val="1392768173"/>
                <w14:checkbox>
                  <w14:checked w14:val="0"/>
                  <w14:checkedState w14:val="2612" w14:font="MS Gothic"/>
                  <w14:uncheckedState w14:val="2610" w14:font="MS Gothic"/>
                </w14:checkbox>
              </w:sdtPr>
              <w:sdtContent>
                <w:r w:rsidR="00AF267E" w:rsidRPr="00214304">
                  <w:rPr>
                    <w:rFonts w:ascii="MS Gothic" w:eastAsia="MS Gothic" w:hAnsi="MS Gothic" w:cs="Arial"/>
                    <w:sz w:val="20"/>
                    <w:szCs w:val="20"/>
                    <w:lang w:val="fr-FR"/>
                  </w:rPr>
                  <w:t>☐</w:t>
                </w:r>
              </w:sdtContent>
            </w:sdt>
            <w:r w:rsidR="00AF267E" w:rsidRPr="00214304">
              <w:rPr>
                <w:rFonts w:ascii="Arial" w:hAnsi="Arial" w:cs="Arial"/>
                <w:sz w:val="20"/>
                <w:szCs w:val="20"/>
                <w:lang w:val="fr-FR"/>
              </w:rPr>
              <w:t xml:space="preserve"> Oui</w:t>
            </w:r>
          </w:p>
        </w:tc>
        <w:tc>
          <w:tcPr>
            <w:tcW w:w="789" w:type="dxa"/>
          </w:tcPr>
          <w:p w14:paraId="05CF5257" w14:textId="14CC08E9" w:rsidR="00AF267E" w:rsidRPr="00214304" w:rsidRDefault="00000000" w:rsidP="00EA21DD">
            <w:pPr>
              <w:spacing w:beforeLines="20" w:before="48" w:afterLines="20" w:after="48"/>
              <w:rPr>
                <w:rFonts w:ascii="Wingdings" w:hAnsi="Wingdings" w:cs="Arial"/>
                <w:sz w:val="20"/>
                <w:szCs w:val="20"/>
                <w:lang w:val="fr-FR"/>
              </w:rPr>
            </w:pPr>
            <w:sdt>
              <w:sdtPr>
                <w:rPr>
                  <w:rFonts w:ascii="Wingdings" w:hAnsi="Wingdings" w:cs="Arial"/>
                  <w:sz w:val="20"/>
                  <w:szCs w:val="20"/>
                  <w:lang w:val="fr-FR"/>
                </w:rPr>
                <w:id w:val="1302427748"/>
                <w14:checkbox>
                  <w14:checked w14:val="0"/>
                  <w14:checkedState w14:val="2612" w14:font="MS Gothic"/>
                  <w14:uncheckedState w14:val="2610" w14:font="MS Gothic"/>
                </w14:checkbox>
              </w:sdtPr>
              <w:sdtContent>
                <w:r w:rsidR="00AF267E" w:rsidRPr="00214304">
                  <w:rPr>
                    <w:rFonts w:ascii="MS Gothic" w:eastAsia="MS Gothic" w:hAnsi="MS Gothic" w:cs="Arial"/>
                    <w:sz w:val="20"/>
                    <w:szCs w:val="20"/>
                    <w:lang w:val="fr-FR"/>
                  </w:rPr>
                  <w:t>☐</w:t>
                </w:r>
              </w:sdtContent>
            </w:sdt>
            <w:r w:rsidR="00AF267E" w:rsidRPr="00214304">
              <w:rPr>
                <w:rFonts w:asciiTheme="majorHAnsi" w:hAnsiTheme="majorHAnsi" w:cstheme="majorHAnsi"/>
                <w:sz w:val="20"/>
                <w:szCs w:val="20"/>
                <w:lang w:val="fr-FR"/>
              </w:rPr>
              <w:t>Non</w:t>
            </w:r>
          </w:p>
        </w:tc>
        <w:tc>
          <w:tcPr>
            <w:tcW w:w="747" w:type="dxa"/>
          </w:tcPr>
          <w:p w14:paraId="7CBDE19B" w14:textId="50F45BED" w:rsidR="00AF267E" w:rsidRPr="00214304" w:rsidRDefault="00BD5B95" w:rsidP="00EA21DD">
            <w:pPr>
              <w:spacing w:beforeLines="20" w:before="48" w:afterLines="20" w:after="48"/>
              <w:rPr>
                <w:rFonts w:cstheme="minorHAnsi"/>
                <w:sz w:val="20"/>
                <w:szCs w:val="20"/>
                <w:lang w:val="fr-FR"/>
              </w:rPr>
            </w:pPr>
            <w:r>
              <w:rPr>
                <w:rFonts w:cstheme="minorHAnsi"/>
                <w:sz w:val="15"/>
                <w:szCs w:val="15"/>
                <w:lang w:val="en-US"/>
              </w:rPr>
              <w:fldChar w:fldCharType="begin">
                <w:ffData>
                  <w:name w:val=""/>
                  <w:enabled/>
                  <w:calcOnExit w:val="0"/>
                  <w:checkBox>
                    <w:sizeAuto/>
                    <w:default w:val="1"/>
                  </w:checkBox>
                </w:ffData>
              </w:fldChar>
            </w:r>
            <w:r>
              <w:rPr>
                <w:rFonts w:cstheme="minorHAnsi"/>
                <w:sz w:val="15"/>
                <w:szCs w:val="15"/>
                <w:lang w:val="en-US"/>
              </w:rPr>
              <w:instrText xml:space="preserve"> FORMCHECKBOX </w:instrText>
            </w:r>
            <w:r>
              <w:rPr>
                <w:rFonts w:cstheme="minorHAnsi"/>
                <w:sz w:val="15"/>
                <w:szCs w:val="15"/>
                <w:lang w:val="en-US"/>
              </w:rPr>
            </w:r>
            <w:r>
              <w:rPr>
                <w:rFonts w:cstheme="minorHAnsi"/>
                <w:sz w:val="15"/>
                <w:szCs w:val="15"/>
                <w:lang w:val="en-US"/>
              </w:rPr>
              <w:fldChar w:fldCharType="separate"/>
            </w:r>
            <w:r>
              <w:rPr>
                <w:rFonts w:cstheme="minorHAnsi"/>
                <w:sz w:val="15"/>
                <w:szCs w:val="15"/>
                <w:lang w:val="en-US"/>
              </w:rPr>
              <w:fldChar w:fldCharType="end"/>
            </w:r>
            <w:r w:rsidR="00C9340F">
              <w:rPr>
                <w:rFonts w:cstheme="minorHAnsi"/>
                <w:sz w:val="20"/>
                <w:szCs w:val="20"/>
                <w:lang w:val="en-US"/>
              </w:rPr>
              <w:t xml:space="preserve"> n/a</w:t>
            </w:r>
          </w:p>
        </w:tc>
        <w:tc>
          <w:tcPr>
            <w:tcW w:w="747" w:type="dxa"/>
          </w:tcPr>
          <w:p w14:paraId="7D96789E" w14:textId="412A875B" w:rsidR="00AF267E" w:rsidRPr="00214304" w:rsidRDefault="00B32510" w:rsidP="00EA21DD">
            <w:pPr>
              <w:spacing w:beforeLines="20" w:before="48" w:afterLines="20" w:after="48"/>
              <w:rPr>
                <w:rFonts w:cstheme="minorHAnsi"/>
                <w:sz w:val="20"/>
                <w:szCs w:val="20"/>
                <w:lang w:val="fr-FR"/>
              </w:rPr>
            </w:pPr>
            <w:r>
              <w:rPr>
                <w:rFonts w:cstheme="minorHAnsi"/>
                <w:sz w:val="20"/>
                <w:szCs w:val="20"/>
                <w:lang w:val="fr-FR"/>
              </w:rPr>
              <w:t>-</w:t>
            </w:r>
          </w:p>
        </w:tc>
      </w:tr>
      <w:tr w:rsidR="00AF267E" w:rsidRPr="00214304" w14:paraId="492845EC" w14:textId="77777777" w:rsidTr="4A844386">
        <w:trPr>
          <w:trHeight w:val="144"/>
        </w:trPr>
        <w:tc>
          <w:tcPr>
            <w:tcW w:w="755" w:type="dxa"/>
          </w:tcPr>
          <w:p w14:paraId="7D814795" w14:textId="77777777" w:rsidR="00AF267E" w:rsidRPr="00214304" w:rsidRDefault="00AF267E" w:rsidP="00EA21DD">
            <w:pPr>
              <w:spacing w:beforeLines="20" w:before="48" w:afterLines="20" w:after="48"/>
              <w:rPr>
                <w:sz w:val="20"/>
                <w:szCs w:val="20"/>
                <w:lang w:val="fr-FR"/>
              </w:rPr>
            </w:pPr>
          </w:p>
        </w:tc>
        <w:tc>
          <w:tcPr>
            <w:tcW w:w="6111" w:type="dxa"/>
          </w:tcPr>
          <w:p w14:paraId="29615C7E" w14:textId="47482470" w:rsidR="00AF267E" w:rsidRPr="00214304" w:rsidRDefault="29A1A440" w:rsidP="4A844386">
            <w:pPr>
              <w:pStyle w:val="ListParagraph"/>
              <w:numPr>
                <w:ilvl w:val="0"/>
                <w:numId w:val="38"/>
              </w:numPr>
              <w:spacing w:beforeLines="20" w:before="48" w:afterLines="20" w:after="48"/>
              <w:rPr>
                <w:rFonts w:ascii="Arial" w:hAnsi="Arial" w:cs="Arial"/>
                <w:sz w:val="20"/>
                <w:szCs w:val="20"/>
                <w:lang w:val="fr-FR"/>
              </w:rPr>
            </w:pPr>
            <w:r w:rsidRPr="4A844386">
              <w:rPr>
                <w:rFonts w:cs="Arial"/>
                <w:sz w:val="20"/>
                <w:szCs w:val="20"/>
                <w:lang w:val="fr-FR"/>
              </w:rPr>
              <w:t>La biomasse utilisée par l'installation d'activité n'est-elle pas stockée pendant plus d'un an</w:t>
            </w:r>
            <w:r w:rsidR="4DFF926E" w:rsidRPr="4A844386">
              <w:rPr>
                <w:rFonts w:cs="Arial"/>
                <w:sz w:val="20"/>
                <w:szCs w:val="20"/>
                <w:lang w:val="fr-FR"/>
              </w:rPr>
              <w:t xml:space="preserve"> </w:t>
            </w:r>
            <w:r w:rsidRPr="4A844386">
              <w:rPr>
                <w:rFonts w:cs="Arial"/>
                <w:sz w:val="20"/>
                <w:szCs w:val="20"/>
                <w:lang w:val="fr-FR"/>
              </w:rPr>
              <w:t>?</w:t>
            </w:r>
          </w:p>
        </w:tc>
        <w:tc>
          <w:tcPr>
            <w:tcW w:w="871" w:type="dxa"/>
          </w:tcPr>
          <w:p w14:paraId="172608AB" w14:textId="55911618" w:rsidR="00AF267E" w:rsidRPr="00214304" w:rsidRDefault="00000000" w:rsidP="00EA21DD">
            <w:pPr>
              <w:spacing w:beforeLines="20" w:before="48" w:afterLines="20" w:after="48"/>
              <w:rPr>
                <w:rFonts w:ascii="Wingdings" w:hAnsi="Wingdings" w:cs="Arial"/>
                <w:sz w:val="20"/>
                <w:szCs w:val="20"/>
                <w:lang w:val="fr-FR"/>
              </w:rPr>
            </w:pPr>
            <w:sdt>
              <w:sdtPr>
                <w:rPr>
                  <w:rFonts w:ascii="Wingdings" w:hAnsi="Wingdings" w:cs="Arial"/>
                  <w:sz w:val="20"/>
                  <w:szCs w:val="20"/>
                  <w:lang w:val="fr-FR"/>
                </w:rPr>
                <w:id w:val="1604685276"/>
                <w14:checkbox>
                  <w14:checked w14:val="0"/>
                  <w14:checkedState w14:val="2612" w14:font="MS Gothic"/>
                  <w14:uncheckedState w14:val="2610" w14:font="MS Gothic"/>
                </w14:checkbox>
              </w:sdtPr>
              <w:sdtContent>
                <w:r w:rsidR="00AF267E" w:rsidRPr="00214304">
                  <w:rPr>
                    <w:rFonts w:ascii="MS Gothic" w:eastAsia="MS Gothic" w:hAnsi="MS Gothic" w:cs="Arial"/>
                    <w:sz w:val="20"/>
                    <w:szCs w:val="20"/>
                    <w:lang w:val="fr-FR"/>
                  </w:rPr>
                  <w:t>☐</w:t>
                </w:r>
              </w:sdtContent>
            </w:sdt>
            <w:r w:rsidR="00AF267E" w:rsidRPr="00214304">
              <w:rPr>
                <w:rFonts w:ascii="Arial" w:hAnsi="Arial" w:cs="Arial"/>
                <w:sz w:val="20"/>
                <w:szCs w:val="20"/>
                <w:lang w:val="fr-FR"/>
              </w:rPr>
              <w:t xml:space="preserve"> Oui</w:t>
            </w:r>
          </w:p>
        </w:tc>
        <w:tc>
          <w:tcPr>
            <w:tcW w:w="789" w:type="dxa"/>
          </w:tcPr>
          <w:p w14:paraId="2927591F" w14:textId="727E8152" w:rsidR="00AF267E" w:rsidRPr="00214304" w:rsidRDefault="00000000" w:rsidP="00EA21DD">
            <w:pPr>
              <w:spacing w:beforeLines="20" w:before="48" w:afterLines="20" w:after="48"/>
              <w:rPr>
                <w:rFonts w:ascii="Wingdings" w:hAnsi="Wingdings" w:cs="Arial"/>
                <w:sz w:val="20"/>
                <w:szCs w:val="20"/>
                <w:lang w:val="fr-FR"/>
              </w:rPr>
            </w:pPr>
            <w:sdt>
              <w:sdtPr>
                <w:rPr>
                  <w:rFonts w:ascii="Wingdings" w:hAnsi="Wingdings" w:cs="Arial"/>
                  <w:sz w:val="20"/>
                  <w:szCs w:val="20"/>
                  <w:lang w:val="fr-FR"/>
                </w:rPr>
                <w:id w:val="1042012316"/>
                <w14:checkbox>
                  <w14:checked w14:val="0"/>
                  <w14:checkedState w14:val="2612" w14:font="MS Gothic"/>
                  <w14:uncheckedState w14:val="2610" w14:font="MS Gothic"/>
                </w14:checkbox>
              </w:sdtPr>
              <w:sdtContent>
                <w:r w:rsidR="00AF267E" w:rsidRPr="00214304">
                  <w:rPr>
                    <w:rFonts w:ascii="MS Gothic" w:eastAsia="MS Gothic" w:hAnsi="MS Gothic" w:cs="Arial"/>
                    <w:sz w:val="20"/>
                    <w:szCs w:val="20"/>
                    <w:lang w:val="fr-FR"/>
                  </w:rPr>
                  <w:t>☐</w:t>
                </w:r>
              </w:sdtContent>
            </w:sdt>
            <w:r w:rsidR="00AF267E" w:rsidRPr="00214304">
              <w:rPr>
                <w:rFonts w:asciiTheme="majorHAnsi" w:hAnsiTheme="majorHAnsi" w:cstheme="majorHAnsi"/>
                <w:sz w:val="20"/>
                <w:szCs w:val="20"/>
                <w:lang w:val="fr-FR"/>
              </w:rPr>
              <w:t>Non</w:t>
            </w:r>
          </w:p>
        </w:tc>
        <w:tc>
          <w:tcPr>
            <w:tcW w:w="747" w:type="dxa"/>
          </w:tcPr>
          <w:p w14:paraId="72810409" w14:textId="6A699730" w:rsidR="00AF267E" w:rsidRPr="00214304" w:rsidRDefault="00BD5B95" w:rsidP="00EA21DD">
            <w:pPr>
              <w:spacing w:beforeLines="20" w:before="48" w:afterLines="20" w:after="48"/>
              <w:rPr>
                <w:rFonts w:cstheme="minorHAnsi"/>
                <w:sz w:val="20"/>
                <w:szCs w:val="20"/>
                <w:lang w:val="fr-FR"/>
              </w:rPr>
            </w:pPr>
            <w:r>
              <w:rPr>
                <w:rFonts w:cstheme="minorHAnsi"/>
                <w:sz w:val="15"/>
                <w:szCs w:val="15"/>
                <w:lang w:val="en-US"/>
              </w:rPr>
              <w:fldChar w:fldCharType="begin">
                <w:ffData>
                  <w:name w:val=""/>
                  <w:enabled/>
                  <w:calcOnExit w:val="0"/>
                  <w:checkBox>
                    <w:sizeAuto/>
                    <w:default w:val="1"/>
                  </w:checkBox>
                </w:ffData>
              </w:fldChar>
            </w:r>
            <w:r>
              <w:rPr>
                <w:rFonts w:cstheme="minorHAnsi"/>
                <w:sz w:val="15"/>
                <w:szCs w:val="15"/>
                <w:lang w:val="en-US"/>
              </w:rPr>
              <w:instrText xml:space="preserve"> FORMCHECKBOX </w:instrText>
            </w:r>
            <w:r>
              <w:rPr>
                <w:rFonts w:cstheme="minorHAnsi"/>
                <w:sz w:val="15"/>
                <w:szCs w:val="15"/>
                <w:lang w:val="en-US"/>
              </w:rPr>
            </w:r>
            <w:r>
              <w:rPr>
                <w:rFonts w:cstheme="minorHAnsi"/>
                <w:sz w:val="15"/>
                <w:szCs w:val="15"/>
                <w:lang w:val="en-US"/>
              </w:rPr>
              <w:fldChar w:fldCharType="separate"/>
            </w:r>
            <w:r>
              <w:rPr>
                <w:rFonts w:cstheme="minorHAnsi"/>
                <w:sz w:val="15"/>
                <w:szCs w:val="15"/>
                <w:lang w:val="en-US"/>
              </w:rPr>
              <w:fldChar w:fldCharType="end"/>
            </w:r>
            <w:r w:rsidR="00C9340F">
              <w:rPr>
                <w:rFonts w:cstheme="minorHAnsi"/>
                <w:sz w:val="20"/>
                <w:szCs w:val="20"/>
                <w:lang w:val="en-US"/>
              </w:rPr>
              <w:t xml:space="preserve"> n/a</w:t>
            </w:r>
          </w:p>
        </w:tc>
        <w:tc>
          <w:tcPr>
            <w:tcW w:w="747" w:type="dxa"/>
          </w:tcPr>
          <w:p w14:paraId="6592BB4C" w14:textId="17978D4C" w:rsidR="00AF267E" w:rsidRPr="00214304" w:rsidRDefault="00B32510" w:rsidP="00EA21DD">
            <w:pPr>
              <w:spacing w:beforeLines="20" w:before="48" w:afterLines="20" w:after="48"/>
              <w:rPr>
                <w:rFonts w:cstheme="minorHAnsi"/>
                <w:sz w:val="20"/>
                <w:szCs w:val="20"/>
                <w:lang w:val="fr-FR"/>
              </w:rPr>
            </w:pPr>
            <w:r>
              <w:rPr>
                <w:rFonts w:cstheme="minorHAnsi"/>
                <w:sz w:val="20"/>
                <w:szCs w:val="20"/>
                <w:lang w:val="fr-FR"/>
              </w:rPr>
              <w:t>-</w:t>
            </w:r>
          </w:p>
        </w:tc>
      </w:tr>
      <w:tr w:rsidR="00AF267E" w:rsidRPr="00214304" w14:paraId="675480A5" w14:textId="77777777" w:rsidTr="4A844386">
        <w:trPr>
          <w:trHeight w:val="144"/>
        </w:trPr>
        <w:tc>
          <w:tcPr>
            <w:tcW w:w="755" w:type="dxa"/>
          </w:tcPr>
          <w:p w14:paraId="111AE0B0" w14:textId="77777777" w:rsidR="00AF267E" w:rsidRPr="00214304" w:rsidRDefault="00AF267E" w:rsidP="00EA21DD">
            <w:pPr>
              <w:spacing w:beforeLines="20" w:before="48" w:afterLines="20" w:after="48"/>
              <w:rPr>
                <w:sz w:val="20"/>
                <w:szCs w:val="20"/>
                <w:lang w:val="fr-FR"/>
              </w:rPr>
            </w:pPr>
          </w:p>
        </w:tc>
        <w:tc>
          <w:tcPr>
            <w:tcW w:w="6111" w:type="dxa"/>
          </w:tcPr>
          <w:p w14:paraId="2938EB17" w14:textId="17CFB6F7" w:rsidR="00AF267E" w:rsidRPr="00214304" w:rsidRDefault="0DF9E194" w:rsidP="004613B4">
            <w:pPr>
              <w:pStyle w:val="ListParagraph"/>
              <w:numPr>
                <w:ilvl w:val="0"/>
                <w:numId w:val="38"/>
              </w:numPr>
              <w:spacing w:before="20" w:after="20"/>
              <w:rPr>
                <w:rFonts w:ascii="Arial" w:hAnsi="Arial" w:cs="Arial"/>
                <w:sz w:val="20"/>
                <w:szCs w:val="20"/>
                <w:lang w:val="fr-FR"/>
              </w:rPr>
            </w:pPr>
            <w:r w:rsidRPr="4E83FFA4">
              <w:rPr>
                <w:rFonts w:cs="Arial"/>
                <w:sz w:val="20"/>
                <w:szCs w:val="20"/>
                <w:lang w:val="fr-FR"/>
              </w:rPr>
              <w:t>En cas d'utilisation de biomasse provenant de plantations dédiées, les conditions d'applicabilité de l'OUTIL 16 « </w:t>
            </w:r>
            <w:proofErr w:type="spellStart"/>
            <w:r w:rsidRPr="4E83FFA4">
              <w:rPr>
                <w:rFonts w:cs="Arial"/>
                <w:sz w:val="20"/>
                <w:szCs w:val="20"/>
                <w:lang w:val="fr-FR"/>
              </w:rPr>
              <w:t>Emissions</w:t>
            </w:r>
            <w:proofErr w:type="spellEnd"/>
            <w:r w:rsidRPr="4E83FFA4">
              <w:rPr>
                <w:rFonts w:cs="Arial"/>
                <w:sz w:val="20"/>
                <w:szCs w:val="20"/>
                <w:lang w:val="fr-FR"/>
              </w:rPr>
              <w:t xml:space="preserve"> issues du programme et des fuites de la biomasse » sont-elles remplies</w:t>
            </w:r>
            <w:r w:rsidR="2A219184" w:rsidRPr="4E83FFA4">
              <w:rPr>
                <w:rFonts w:cs="Arial"/>
                <w:sz w:val="20"/>
                <w:szCs w:val="20"/>
                <w:lang w:val="fr-FR"/>
              </w:rPr>
              <w:t xml:space="preserve"> </w:t>
            </w:r>
            <w:r w:rsidRPr="4E83FFA4">
              <w:rPr>
                <w:rFonts w:cs="Arial"/>
                <w:sz w:val="20"/>
                <w:szCs w:val="20"/>
                <w:lang w:val="fr-FR"/>
              </w:rPr>
              <w:t>?</w:t>
            </w:r>
          </w:p>
        </w:tc>
        <w:tc>
          <w:tcPr>
            <w:tcW w:w="871" w:type="dxa"/>
          </w:tcPr>
          <w:p w14:paraId="079F8C8D" w14:textId="759171C1" w:rsidR="00AF267E" w:rsidRPr="00214304" w:rsidRDefault="00000000" w:rsidP="00EA21DD">
            <w:pPr>
              <w:spacing w:beforeLines="20" w:before="48" w:afterLines="20" w:after="48"/>
              <w:rPr>
                <w:rFonts w:ascii="Wingdings" w:hAnsi="Wingdings" w:cs="Arial"/>
                <w:sz w:val="20"/>
                <w:szCs w:val="20"/>
                <w:lang w:val="fr-FR"/>
              </w:rPr>
            </w:pPr>
            <w:sdt>
              <w:sdtPr>
                <w:rPr>
                  <w:rFonts w:ascii="Wingdings" w:hAnsi="Wingdings" w:cs="Arial"/>
                  <w:sz w:val="20"/>
                  <w:szCs w:val="20"/>
                  <w:lang w:val="fr-FR"/>
                </w:rPr>
                <w:id w:val="1154188108"/>
                <w14:checkbox>
                  <w14:checked w14:val="0"/>
                  <w14:checkedState w14:val="2612" w14:font="MS Gothic"/>
                  <w14:uncheckedState w14:val="2610" w14:font="MS Gothic"/>
                </w14:checkbox>
              </w:sdtPr>
              <w:sdtContent>
                <w:r w:rsidR="00AF267E" w:rsidRPr="00214304">
                  <w:rPr>
                    <w:rFonts w:ascii="MS Gothic" w:eastAsia="MS Gothic" w:hAnsi="MS Gothic" w:cs="Arial"/>
                    <w:sz w:val="20"/>
                    <w:szCs w:val="20"/>
                    <w:lang w:val="fr-FR"/>
                  </w:rPr>
                  <w:t>☐</w:t>
                </w:r>
              </w:sdtContent>
            </w:sdt>
            <w:r w:rsidR="00AF267E" w:rsidRPr="00214304">
              <w:rPr>
                <w:rFonts w:ascii="Arial" w:hAnsi="Arial" w:cs="Arial"/>
                <w:sz w:val="20"/>
                <w:szCs w:val="20"/>
                <w:lang w:val="fr-FR"/>
              </w:rPr>
              <w:t xml:space="preserve"> Oui</w:t>
            </w:r>
          </w:p>
        </w:tc>
        <w:tc>
          <w:tcPr>
            <w:tcW w:w="789" w:type="dxa"/>
          </w:tcPr>
          <w:p w14:paraId="0EDFC3BC" w14:textId="7A342D35" w:rsidR="00AF267E" w:rsidRPr="00214304" w:rsidRDefault="00000000" w:rsidP="00EA21DD">
            <w:pPr>
              <w:spacing w:beforeLines="20" w:before="48" w:afterLines="20" w:after="48"/>
              <w:rPr>
                <w:rFonts w:ascii="Wingdings" w:hAnsi="Wingdings" w:cs="Arial"/>
                <w:sz w:val="20"/>
                <w:szCs w:val="20"/>
                <w:lang w:val="fr-FR"/>
              </w:rPr>
            </w:pPr>
            <w:sdt>
              <w:sdtPr>
                <w:rPr>
                  <w:rFonts w:ascii="Wingdings" w:hAnsi="Wingdings" w:cs="Arial"/>
                  <w:sz w:val="20"/>
                  <w:szCs w:val="20"/>
                  <w:lang w:val="fr-FR"/>
                </w:rPr>
                <w:id w:val="1459842940"/>
                <w14:checkbox>
                  <w14:checked w14:val="0"/>
                  <w14:checkedState w14:val="2612" w14:font="MS Gothic"/>
                  <w14:uncheckedState w14:val="2610" w14:font="MS Gothic"/>
                </w14:checkbox>
              </w:sdtPr>
              <w:sdtContent>
                <w:r w:rsidR="00AF267E" w:rsidRPr="00214304">
                  <w:rPr>
                    <w:rFonts w:ascii="MS Gothic" w:eastAsia="MS Gothic" w:hAnsi="MS Gothic" w:cs="Arial"/>
                    <w:sz w:val="20"/>
                    <w:szCs w:val="20"/>
                    <w:lang w:val="fr-FR"/>
                  </w:rPr>
                  <w:t>☐</w:t>
                </w:r>
              </w:sdtContent>
            </w:sdt>
            <w:r w:rsidR="00AF267E" w:rsidRPr="00214304">
              <w:rPr>
                <w:rFonts w:asciiTheme="majorHAnsi" w:hAnsiTheme="majorHAnsi" w:cstheme="majorHAnsi"/>
                <w:sz w:val="20"/>
                <w:szCs w:val="20"/>
                <w:lang w:val="fr-FR"/>
              </w:rPr>
              <w:t>Non</w:t>
            </w:r>
          </w:p>
        </w:tc>
        <w:tc>
          <w:tcPr>
            <w:tcW w:w="747" w:type="dxa"/>
          </w:tcPr>
          <w:p w14:paraId="487420A2" w14:textId="55F8DA79" w:rsidR="00AF267E" w:rsidRPr="00214304" w:rsidRDefault="00BD5B95" w:rsidP="00EA21DD">
            <w:pPr>
              <w:spacing w:beforeLines="20" w:before="48" w:afterLines="20" w:after="48"/>
              <w:rPr>
                <w:rFonts w:cstheme="minorHAnsi"/>
                <w:sz w:val="20"/>
                <w:szCs w:val="20"/>
                <w:lang w:val="fr-FR"/>
              </w:rPr>
            </w:pPr>
            <w:r>
              <w:rPr>
                <w:rFonts w:cstheme="minorHAnsi"/>
                <w:sz w:val="15"/>
                <w:szCs w:val="15"/>
                <w:lang w:val="en-US"/>
              </w:rPr>
              <w:fldChar w:fldCharType="begin">
                <w:ffData>
                  <w:name w:val=""/>
                  <w:enabled/>
                  <w:calcOnExit w:val="0"/>
                  <w:checkBox>
                    <w:sizeAuto/>
                    <w:default w:val="1"/>
                  </w:checkBox>
                </w:ffData>
              </w:fldChar>
            </w:r>
            <w:r>
              <w:rPr>
                <w:rFonts w:cstheme="minorHAnsi"/>
                <w:sz w:val="15"/>
                <w:szCs w:val="15"/>
                <w:lang w:val="en-US"/>
              </w:rPr>
              <w:instrText xml:space="preserve"> FORMCHECKBOX </w:instrText>
            </w:r>
            <w:r>
              <w:rPr>
                <w:rFonts w:cstheme="minorHAnsi"/>
                <w:sz w:val="15"/>
                <w:szCs w:val="15"/>
                <w:lang w:val="en-US"/>
              </w:rPr>
            </w:r>
            <w:r>
              <w:rPr>
                <w:rFonts w:cstheme="minorHAnsi"/>
                <w:sz w:val="15"/>
                <w:szCs w:val="15"/>
                <w:lang w:val="en-US"/>
              </w:rPr>
              <w:fldChar w:fldCharType="separate"/>
            </w:r>
            <w:r>
              <w:rPr>
                <w:rFonts w:cstheme="minorHAnsi"/>
                <w:sz w:val="15"/>
                <w:szCs w:val="15"/>
                <w:lang w:val="en-US"/>
              </w:rPr>
              <w:fldChar w:fldCharType="end"/>
            </w:r>
            <w:r w:rsidR="00C9340F">
              <w:rPr>
                <w:rFonts w:cstheme="minorHAnsi"/>
                <w:sz w:val="20"/>
                <w:szCs w:val="20"/>
                <w:lang w:val="en-US"/>
              </w:rPr>
              <w:t xml:space="preserve"> n/a</w:t>
            </w:r>
          </w:p>
        </w:tc>
        <w:tc>
          <w:tcPr>
            <w:tcW w:w="747" w:type="dxa"/>
          </w:tcPr>
          <w:p w14:paraId="3964B3DA" w14:textId="2C144AEB" w:rsidR="00AF267E" w:rsidRPr="00214304" w:rsidRDefault="00B32510" w:rsidP="00EA21DD">
            <w:pPr>
              <w:spacing w:beforeLines="20" w:before="48" w:afterLines="20" w:after="48"/>
              <w:rPr>
                <w:rFonts w:cstheme="minorHAnsi"/>
                <w:sz w:val="20"/>
                <w:szCs w:val="20"/>
                <w:lang w:val="fr-FR"/>
              </w:rPr>
            </w:pPr>
            <w:r>
              <w:rPr>
                <w:rFonts w:cstheme="minorHAnsi"/>
                <w:sz w:val="20"/>
                <w:szCs w:val="20"/>
                <w:lang w:val="fr-FR"/>
              </w:rPr>
              <w:t>-</w:t>
            </w:r>
          </w:p>
        </w:tc>
      </w:tr>
      <w:tr w:rsidR="00AF267E" w:rsidRPr="00214304" w14:paraId="7233BA84" w14:textId="77777777" w:rsidTr="4A844386">
        <w:trPr>
          <w:trHeight w:val="144"/>
        </w:trPr>
        <w:tc>
          <w:tcPr>
            <w:tcW w:w="755" w:type="dxa"/>
          </w:tcPr>
          <w:p w14:paraId="24873420" w14:textId="768B5657" w:rsidR="00AF267E" w:rsidRPr="00214304" w:rsidRDefault="00AF267E" w:rsidP="00892B05">
            <w:pPr>
              <w:spacing w:beforeLines="20" w:before="48" w:afterLines="20" w:after="48"/>
              <w:rPr>
                <w:sz w:val="20"/>
                <w:szCs w:val="20"/>
                <w:lang w:val="fr-FR"/>
              </w:rPr>
            </w:pPr>
            <w:r w:rsidRPr="00214304">
              <w:rPr>
                <w:sz w:val="20"/>
                <w:szCs w:val="20"/>
                <w:lang w:val="fr-FR"/>
              </w:rPr>
              <w:t>17</w:t>
            </w:r>
          </w:p>
        </w:tc>
        <w:tc>
          <w:tcPr>
            <w:tcW w:w="6111" w:type="dxa"/>
          </w:tcPr>
          <w:p w14:paraId="6F865AA8" w14:textId="53D8C4A0" w:rsidR="00AF267E" w:rsidRPr="00214304" w:rsidRDefault="0DF9E194" w:rsidP="00892B05">
            <w:pPr>
              <w:spacing w:before="20" w:after="20" w:line="276" w:lineRule="auto"/>
              <w:rPr>
                <w:rFonts w:cs="Arial"/>
                <w:sz w:val="20"/>
                <w:szCs w:val="20"/>
                <w:lang w:val="fr-FR"/>
              </w:rPr>
            </w:pPr>
            <w:r w:rsidRPr="4E83FFA4">
              <w:rPr>
                <w:rFonts w:cs="Arial"/>
                <w:sz w:val="20"/>
                <w:szCs w:val="20"/>
                <w:lang w:val="fr-FR"/>
              </w:rPr>
              <w:t>L'activité comprend-elle un changement de technologie de cuisson (par exemple, passage du bois de chauffage à un combustible renouvelable</w:t>
            </w:r>
            <w:r w:rsidR="0A6B5934" w:rsidRPr="4E83FFA4">
              <w:rPr>
                <w:rFonts w:cs="Arial"/>
                <w:sz w:val="20"/>
                <w:szCs w:val="20"/>
                <w:lang w:val="fr-FR"/>
              </w:rPr>
              <w:t>) ?</w:t>
            </w:r>
          </w:p>
          <w:p w14:paraId="553EE934" w14:textId="77777777" w:rsidR="00AF267E" w:rsidRPr="00214304" w:rsidRDefault="00AF267E" w:rsidP="00892B05">
            <w:pPr>
              <w:spacing w:beforeLines="20" w:before="48" w:afterLines="20" w:after="48"/>
              <w:rPr>
                <w:rFonts w:ascii="Arial" w:hAnsi="Arial" w:cs="Arial"/>
                <w:sz w:val="20"/>
                <w:szCs w:val="20"/>
                <w:lang w:val="fr-FR"/>
              </w:rPr>
            </w:pPr>
          </w:p>
        </w:tc>
        <w:tc>
          <w:tcPr>
            <w:tcW w:w="871" w:type="dxa"/>
          </w:tcPr>
          <w:p w14:paraId="69854622" w14:textId="5047EF48" w:rsidR="00AF267E" w:rsidRPr="00214304" w:rsidRDefault="00000000" w:rsidP="00892B05">
            <w:pPr>
              <w:spacing w:beforeLines="20" w:before="48" w:afterLines="20" w:after="48"/>
              <w:rPr>
                <w:rFonts w:ascii="Wingdings" w:hAnsi="Wingdings" w:cs="Arial"/>
                <w:sz w:val="20"/>
                <w:szCs w:val="20"/>
                <w:lang w:val="fr-FR"/>
              </w:rPr>
            </w:pPr>
            <w:sdt>
              <w:sdtPr>
                <w:rPr>
                  <w:rFonts w:ascii="Wingdings" w:hAnsi="Wingdings" w:cs="Arial"/>
                  <w:sz w:val="20"/>
                  <w:szCs w:val="20"/>
                  <w:lang w:val="fr-FR"/>
                </w:rPr>
                <w:id w:val="1741753192"/>
                <w14:checkbox>
                  <w14:checked w14:val="1"/>
                  <w14:checkedState w14:val="2612" w14:font="MS Gothic"/>
                  <w14:uncheckedState w14:val="2610" w14:font="MS Gothic"/>
                </w14:checkbox>
              </w:sdtPr>
              <w:sdtContent>
                <w:r w:rsidR="0072387B">
                  <w:rPr>
                    <w:rFonts w:ascii="MS Gothic" w:eastAsia="MS Gothic" w:hAnsi="MS Gothic" w:cs="Arial" w:hint="eastAsia"/>
                    <w:sz w:val="20"/>
                    <w:szCs w:val="20"/>
                    <w:lang w:val="fr-FR"/>
                  </w:rPr>
                  <w:t>☒</w:t>
                </w:r>
              </w:sdtContent>
            </w:sdt>
            <w:r w:rsidR="00AF267E" w:rsidRPr="00214304">
              <w:rPr>
                <w:rFonts w:ascii="Arial" w:hAnsi="Arial" w:cs="Arial"/>
                <w:sz w:val="20"/>
                <w:szCs w:val="20"/>
                <w:lang w:val="fr-FR"/>
              </w:rPr>
              <w:t xml:space="preserve"> Oui</w:t>
            </w:r>
          </w:p>
        </w:tc>
        <w:tc>
          <w:tcPr>
            <w:tcW w:w="789" w:type="dxa"/>
          </w:tcPr>
          <w:p w14:paraId="38E062D0" w14:textId="3EB7455D" w:rsidR="00AF267E" w:rsidRPr="00214304" w:rsidRDefault="00000000" w:rsidP="00892B05">
            <w:pPr>
              <w:spacing w:beforeLines="20" w:before="48" w:afterLines="20" w:after="48"/>
              <w:rPr>
                <w:rFonts w:ascii="Wingdings" w:hAnsi="Wingdings" w:cs="Arial"/>
                <w:sz w:val="20"/>
                <w:szCs w:val="20"/>
                <w:lang w:val="fr-FR"/>
              </w:rPr>
            </w:pPr>
            <w:sdt>
              <w:sdtPr>
                <w:rPr>
                  <w:rFonts w:ascii="Wingdings" w:hAnsi="Wingdings" w:cs="Arial"/>
                  <w:sz w:val="20"/>
                  <w:szCs w:val="20"/>
                  <w:lang w:val="fr-FR"/>
                </w:rPr>
                <w:id w:val="-1688131959"/>
                <w14:checkbox>
                  <w14:checked w14:val="0"/>
                  <w14:checkedState w14:val="2612" w14:font="MS Gothic"/>
                  <w14:uncheckedState w14:val="2610" w14:font="MS Gothic"/>
                </w14:checkbox>
              </w:sdtPr>
              <w:sdtContent>
                <w:r w:rsidR="00AF267E" w:rsidRPr="00214304">
                  <w:rPr>
                    <w:rFonts w:ascii="MS Gothic" w:eastAsia="MS Gothic" w:hAnsi="MS Gothic" w:cs="Arial"/>
                    <w:sz w:val="20"/>
                    <w:szCs w:val="20"/>
                    <w:lang w:val="fr-FR"/>
                  </w:rPr>
                  <w:t>☐</w:t>
                </w:r>
              </w:sdtContent>
            </w:sdt>
            <w:r w:rsidR="00AF267E" w:rsidRPr="00214304">
              <w:rPr>
                <w:rFonts w:asciiTheme="majorHAnsi" w:hAnsiTheme="majorHAnsi" w:cstheme="majorHAnsi"/>
                <w:sz w:val="20"/>
                <w:szCs w:val="20"/>
                <w:lang w:val="fr-FR"/>
              </w:rPr>
              <w:t>Non</w:t>
            </w:r>
          </w:p>
        </w:tc>
        <w:tc>
          <w:tcPr>
            <w:tcW w:w="747" w:type="dxa"/>
          </w:tcPr>
          <w:p w14:paraId="65EC15A3" w14:textId="77777777" w:rsidR="00AF267E" w:rsidRPr="00214304" w:rsidRDefault="00AF267E" w:rsidP="00892B05">
            <w:pPr>
              <w:spacing w:beforeLines="20" w:before="48" w:afterLines="20" w:after="48"/>
              <w:rPr>
                <w:rFonts w:cstheme="minorHAnsi"/>
                <w:sz w:val="20"/>
                <w:szCs w:val="20"/>
                <w:lang w:val="fr-FR"/>
              </w:rPr>
            </w:pPr>
          </w:p>
        </w:tc>
        <w:tc>
          <w:tcPr>
            <w:tcW w:w="747" w:type="dxa"/>
          </w:tcPr>
          <w:p w14:paraId="133BA4F3" w14:textId="471294B1" w:rsidR="00AF267E" w:rsidRPr="00214304" w:rsidRDefault="0072387B" w:rsidP="00892B05">
            <w:pPr>
              <w:spacing w:beforeLines="20" w:before="48" w:afterLines="20" w:after="48"/>
              <w:rPr>
                <w:rFonts w:cstheme="minorHAnsi"/>
                <w:sz w:val="20"/>
                <w:szCs w:val="20"/>
                <w:lang w:val="fr-FR"/>
              </w:rPr>
            </w:pPr>
            <w:r>
              <w:rPr>
                <w:rFonts w:cstheme="minorHAnsi"/>
                <w:sz w:val="20"/>
                <w:szCs w:val="20"/>
                <w:lang w:val="fr-FR"/>
              </w:rPr>
              <w:t>1.1-1.5</w:t>
            </w:r>
          </w:p>
        </w:tc>
      </w:tr>
      <w:tr w:rsidR="00AF267E" w:rsidRPr="00214304" w14:paraId="3E1159C8" w14:textId="77777777" w:rsidTr="4A844386">
        <w:trPr>
          <w:trHeight w:val="144"/>
        </w:trPr>
        <w:tc>
          <w:tcPr>
            <w:tcW w:w="755" w:type="dxa"/>
          </w:tcPr>
          <w:p w14:paraId="16FEC1C1" w14:textId="4C5BE541" w:rsidR="00AF267E" w:rsidRPr="00214304" w:rsidRDefault="00AF267E" w:rsidP="00892B05">
            <w:pPr>
              <w:spacing w:beforeLines="20" w:before="48" w:afterLines="20" w:after="48"/>
              <w:rPr>
                <w:sz w:val="20"/>
                <w:szCs w:val="20"/>
                <w:lang w:val="fr-FR"/>
              </w:rPr>
            </w:pPr>
            <w:r w:rsidRPr="00214304">
              <w:rPr>
                <w:sz w:val="20"/>
                <w:szCs w:val="20"/>
                <w:lang w:val="fr-FR"/>
              </w:rPr>
              <w:t>18</w:t>
            </w:r>
          </w:p>
        </w:tc>
        <w:tc>
          <w:tcPr>
            <w:tcW w:w="6111" w:type="dxa"/>
          </w:tcPr>
          <w:p w14:paraId="545B40A1" w14:textId="77777777" w:rsidR="00B32510" w:rsidRDefault="0DF9E194" w:rsidP="00315CFC">
            <w:pPr>
              <w:spacing w:before="20" w:after="20" w:line="276" w:lineRule="auto"/>
              <w:rPr>
                <w:rFonts w:cs="Arial"/>
                <w:sz w:val="20"/>
                <w:szCs w:val="20"/>
                <w:lang w:val="fr-FR"/>
              </w:rPr>
            </w:pPr>
            <w:r w:rsidRPr="4E83FFA4">
              <w:rPr>
                <w:rFonts w:cs="Arial"/>
                <w:sz w:val="20"/>
                <w:szCs w:val="20"/>
                <w:lang w:val="fr-FR"/>
              </w:rPr>
              <w:t xml:space="preserve">Pour les activités introduisant des réchauds au bioéthanol, ceux-ci sont-ils conçus, fabriqués et utilisés </w:t>
            </w:r>
            <w:r w:rsidR="002F098A" w:rsidRPr="002F098A">
              <w:rPr>
                <w:rFonts w:cs="Arial"/>
                <w:sz w:val="20"/>
                <w:szCs w:val="20"/>
                <w:lang w:val="fr-FR"/>
              </w:rPr>
              <w:t>conformément aux exigences en matière de sécurité, d'efficacité et de durabilité</w:t>
            </w:r>
            <w:r w:rsidR="00B32510">
              <w:rPr>
                <w:rFonts w:cs="Arial"/>
                <w:sz w:val="20"/>
                <w:szCs w:val="20"/>
                <w:lang w:val="fr-FR"/>
              </w:rPr>
              <w:t> ?</w:t>
            </w:r>
          </w:p>
          <w:p w14:paraId="4FE82A69" w14:textId="77777777" w:rsidR="00B32510" w:rsidRDefault="00B32510" w:rsidP="00315CFC">
            <w:pPr>
              <w:spacing w:before="20" w:after="20" w:line="276" w:lineRule="auto"/>
              <w:rPr>
                <w:rFonts w:cs="Arial"/>
                <w:sz w:val="20"/>
                <w:szCs w:val="20"/>
                <w:lang w:val="fr-FR"/>
              </w:rPr>
            </w:pPr>
          </w:p>
          <w:p w14:paraId="474ACAF1" w14:textId="18AFD37E" w:rsidR="00AF267E" w:rsidRPr="00214304" w:rsidRDefault="002F098A" w:rsidP="00315CFC">
            <w:pPr>
              <w:spacing w:before="20" w:after="20" w:line="276" w:lineRule="auto"/>
              <w:rPr>
                <w:rFonts w:cs="Arial"/>
                <w:sz w:val="20"/>
                <w:szCs w:val="20"/>
                <w:lang w:val="fr-FR"/>
              </w:rPr>
            </w:pPr>
            <w:r w:rsidRPr="002F098A">
              <w:rPr>
                <w:rFonts w:cs="Arial"/>
                <w:sz w:val="20"/>
                <w:szCs w:val="20"/>
                <w:lang w:val="fr-FR"/>
              </w:rPr>
              <w:t>Le four a un rendement thermique de 65 %, ce qui est supérieur à l'exigence de 60 %</w:t>
            </w:r>
            <w:r w:rsidR="00BC36A8">
              <w:rPr>
                <w:rFonts w:cs="Arial"/>
                <w:sz w:val="20"/>
                <w:szCs w:val="20"/>
                <w:lang w:val="fr-FR"/>
              </w:rPr>
              <w:t>.</w:t>
            </w:r>
          </w:p>
        </w:tc>
        <w:tc>
          <w:tcPr>
            <w:tcW w:w="871" w:type="dxa"/>
          </w:tcPr>
          <w:p w14:paraId="1B5864EE" w14:textId="5F840E34" w:rsidR="00AF267E" w:rsidRPr="00214304" w:rsidRDefault="00000000" w:rsidP="00892B05">
            <w:pPr>
              <w:spacing w:beforeLines="20" w:before="48" w:afterLines="20" w:after="48"/>
              <w:rPr>
                <w:rFonts w:ascii="Wingdings" w:hAnsi="Wingdings" w:cs="Arial"/>
                <w:sz w:val="20"/>
                <w:szCs w:val="20"/>
                <w:lang w:val="fr-FR"/>
              </w:rPr>
            </w:pPr>
            <w:sdt>
              <w:sdtPr>
                <w:rPr>
                  <w:rFonts w:ascii="Wingdings" w:hAnsi="Wingdings" w:cs="Arial"/>
                  <w:sz w:val="20"/>
                  <w:szCs w:val="20"/>
                  <w:lang w:val="fr-FR"/>
                </w:rPr>
                <w:id w:val="1237431000"/>
                <w14:checkbox>
                  <w14:checked w14:val="1"/>
                  <w14:checkedState w14:val="2612" w14:font="MS Gothic"/>
                  <w14:uncheckedState w14:val="2610" w14:font="MS Gothic"/>
                </w14:checkbox>
              </w:sdtPr>
              <w:sdtContent>
                <w:r w:rsidR="00EF610B">
                  <w:rPr>
                    <w:rFonts w:ascii="MS Gothic" w:eastAsia="MS Gothic" w:hAnsi="MS Gothic" w:cs="Arial" w:hint="eastAsia"/>
                    <w:sz w:val="20"/>
                    <w:szCs w:val="20"/>
                    <w:lang w:val="fr-FR"/>
                  </w:rPr>
                  <w:t>☒</w:t>
                </w:r>
              </w:sdtContent>
            </w:sdt>
            <w:r w:rsidR="00AF267E" w:rsidRPr="00214304">
              <w:rPr>
                <w:rFonts w:ascii="Arial" w:hAnsi="Arial" w:cs="Arial"/>
                <w:sz w:val="20"/>
                <w:szCs w:val="20"/>
                <w:lang w:val="fr-FR"/>
              </w:rPr>
              <w:t xml:space="preserve"> Oui</w:t>
            </w:r>
          </w:p>
        </w:tc>
        <w:tc>
          <w:tcPr>
            <w:tcW w:w="789" w:type="dxa"/>
          </w:tcPr>
          <w:p w14:paraId="2924CF16" w14:textId="17ECC50C" w:rsidR="00AF267E" w:rsidRPr="00214304" w:rsidRDefault="00000000" w:rsidP="00892B05">
            <w:pPr>
              <w:spacing w:beforeLines="20" w:before="48" w:afterLines="20" w:after="48"/>
              <w:rPr>
                <w:rFonts w:ascii="Wingdings" w:hAnsi="Wingdings" w:cs="Arial"/>
                <w:sz w:val="20"/>
                <w:szCs w:val="20"/>
                <w:lang w:val="fr-FR"/>
              </w:rPr>
            </w:pPr>
            <w:sdt>
              <w:sdtPr>
                <w:rPr>
                  <w:rFonts w:ascii="Wingdings" w:hAnsi="Wingdings" w:cs="Arial"/>
                  <w:sz w:val="20"/>
                  <w:szCs w:val="20"/>
                  <w:lang w:val="fr-FR"/>
                </w:rPr>
                <w:id w:val="1939946477"/>
                <w14:checkbox>
                  <w14:checked w14:val="0"/>
                  <w14:checkedState w14:val="2612" w14:font="MS Gothic"/>
                  <w14:uncheckedState w14:val="2610" w14:font="MS Gothic"/>
                </w14:checkbox>
              </w:sdtPr>
              <w:sdtContent>
                <w:r w:rsidR="00AF267E" w:rsidRPr="00214304">
                  <w:rPr>
                    <w:rFonts w:ascii="MS Gothic" w:eastAsia="MS Gothic" w:hAnsi="MS Gothic" w:cs="Arial"/>
                    <w:sz w:val="20"/>
                    <w:szCs w:val="20"/>
                    <w:lang w:val="fr-FR"/>
                  </w:rPr>
                  <w:t>☐</w:t>
                </w:r>
              </w:sdtContent>
            </w:sdt>
            <w:r w:rsidR="00AF267E" w:rsidRPr="00214304">
              <w:rPr>
                <w:rFonts w:asciiTheme="majorHAnsi" w:hAnsiTheme="majorHAnsi" w:cstheme="majorHAnsi"/>
                <w:sz w:val="20"/>
                <w:szCs w:val="20"/>
                <w:lang w:val="fr-FR"/>
              </w:rPr>
              <w:t>Non</w:t>
            </w:r>
          </w:p>
        </w:tc>
        <w:tc>
          <w:tcPr>
            <w:tcW w:w="747" w:type="dxa"/>
          </w:tcPr>
          <w:p w14:paraId="592CE076" w14:textId="7DCA73EA" w:rsidR="00AF267E" w:rsidRPr="00214304" w:rsidRDefault="00C9340F" w:rsidP="00892B05">
            <w:pPr>
              <w:spacing w:beforeLines="20" w:before="48" w:afterLines="20" w:after="48"/>
              <w:rPr>
                <w:rFonts w:cstheme="minorHAnsi"/>
                <w:sz w:val="20"/>
                <w:szCs w:val="20"/>
                <w:lang w:val="fr-FR"/>
              </w:rPr>
            </w:pPr>
            <w:r w:rsidRPr="004565B2">
              <w:rPr>
                <w:rFonts w:cstheme="minorHAnsi"/>
                <w:sz w:val="15"/>
                <w:szCs w:val="15"/>
                <w:lang w:val="en-US"/>
              </w:rPr>
              <w:fldChar w:fldCharType="begin">
                <w:ffData>
                  <w:name w:val="Check1"/>
                  <w:enabled/>
                  <w:calcOnExit w:val="0"/>
                  <w:checkBox>
                    <w:sizeAuto/>
                    <w:default w:val="0"/>
                  </w:checkBox>
                </w:ffData>
              </w:fldChar>
            </w:r>
            <w:r w:rsidRPr="007B078F">
              <w:rPr>
                <w:rFonts w:cstheme="minorHAnsi"/>
                <w:sz w:val="15"/>
                <w:szCs w:val="15"/>
                <w:lang w:val="en-US"/>
              </w:rPr>
              <w:instrText xml:space="preserve"> FORMCHECKBOX </w:instrText>
            </w:r>
            <w:r w:rsidRPr="004565B2">
              <w:rPr>
                <w:rFonts w:cstheme="minorHAnsi"/>
                <w:sz w:val="15"/>
                <w:szCs w:val="15"/>
                <w:lang w:val="en-US"/>
              </w:rPr>
            </w:r>
            <w:r w:rsidRPr="004565B2">
              <w:rPr>
                <w:rFonts w:cstheme="minorHAnsi"/>
                <w:sz w:val="15"/>
                <w:szCs w:val="15"/>
                <w:lang w:val="en-US"/>
              </w:rPr>
              <w:fldChar w:fldCharType="separate"/>
            </w:r>
            <w:r w:rsidRPr="004565B2">
              <w:rPr>
                <w:rFonts w:cstheme="minorHAnsi"/>
                <w:sz w:val="15"/>
                <w:szCs w:val="15"/>
                <w:lang w:val="en-US"/>
              </w:rPr>
              <w:fldChar w:fldCharType="end"/>
            </w:r>
            <w:r>
              <w:rPr>
                <w:rFonts w:cstheme="minorHAnsi"/>
                <w:sz w:val="20"/>
                <w:szCs w:val="20"/>
                <w:lang w:val="en-US"/>
              </w:rPr>
              <w:t xml:space="preserve"> n/a</w:t>
            </w:r>
          </w:p>
        </w:tc>
        <w:tc>
          <w:tcPr>
            <w:tcW w:w="747" w:type="dxa"/>
          </w:tcPr>
          <w:p w14:paraId="0D10671D" w14:textId="77777777" w:rsidR="00EF610B" w:rsidRDefault="00EF610B" w:rsidP="00892B05">
            <w:pPr>
              <w:spacing w:beforeLines="20" w:before="48" w:afterLines="20" w:after="48"/>
              <w:rPr>
                <w:rFonts w:cstheme="minorHAnsi"/>
                <w:sz w:val="20"/>
                <w:szCs w:val="20"/>
                <w:lang w:val="fr-FR"/>
              </w:rPr>
            </w:pPr>
            <w:r>
              <w:rPr>
                <w:rFonts w:cstheme="minorHAnsi"/>
                <w:sz w:val="20"/>
                <w:szCs w:val="20"/>
                <w:lang w:val="fr-FR"/>
              </w:rPr>
              <w:t xml:space="preserve">1.1-1.5, </w:t>
            </w:r>
          </w:p>
          <w:p w14:paraId="0429438E" w14:textId="585A1748" w:rsidR="00AF267E" w:rsidRPr="00214304" w:rsidRDefault="004B0046" w:rsidP="00892B05">
            <w:pPr>
              <w:spacing w:beforeLines="20" w:before="48" w:afterLines="20" w:after="48"/>
              <w:rPr>
                <w:rFonts w:cstheme="minorHAnsi"/>
                <w:sz w:val="20"/>
                <w:szCs w:val="20"/>
                <w:lang w:val="fr-FR"/>
              </w:rPr>
            </w:pPr>
            <w:r>
              <w:rPr>
                <w:rFonts w:cstheme="minorHAnsi"/>
                <w:sz w:val="20"/>
                <w:szCs w:val="20"/>
                <w:lang w:val="fr-FR"/>
              </w:rPr>
              <w:t>3</w:t>
            </w:r>
          </w:p>
        </w:tc>
      </w:tr>
      <w:tr w:rsidR="00AF267E" w:rsidRPr="00214304" w14:paraId="27114B11" w14:textId="77777777" w:rsidTr="4A844386">
        <w:trPr>
          <w:trHeight w:val="144"/>
        </w:trPr>
        <w:tc>
          <w:tcPr>
            <w:tcW w:w="8528" w:type="dxa"/>
            <w:gridSpan w:val="4"/>
          </w:tcPr>
          <w:p w14:paraId="7F4CDCB0" w14:textId="2EC51E25" w:rsidR="00AF267E" w:rsidRPr="00214304" w:rsidRDefault="00AF267E" w:rsidP="00892B05">
            <w:pPr>
              <w:spacing w:beforeLines="20" w:before="48" w:afterLines="20" w:after="48"/>
              <w:rPr>
                <w:rFonts w:cstheme="minorHAnsi"/>
                <w:b/>
                <w:bCs/>
                <w:sz w:val="20"/>
                <w:szCs w:val="20"/>
                <w:lang w:val="fr-FR"/>
              </w:rPr>
            </w:pPr>
            <w:r w:rsidRPr="00214304">
              <w:rPr>
                <w:rFonts w:cstheme="minorHAnsi"/>
                <w:b/>
                <w:bCs/>
                <w:sz w:val="20"/>
                <w:szCs w:val="20"/>
                <w:lang w:val="fr-FR"/>
              </w:rPr>
              <w:t>Double comptabilité</w:t>
            </w:r>
          </w:p>
        </w:tc>
        <w:tc>
          <w:tcPr>
            <w:tcW w:w="747" w:type="dxa"/>
          </w:tcPr>
          <w:p w14:paraId="4D0C16EA" w14:textId="77777777" w:rsidR="00AF267E" w:rsidRPr="00214304" w:rsidRDefault="00AF267E" w:rsidP="00892B05">
            <w:pPr>
              <w:spacing w:beforeLines="20" w:before="48" w:afterLines="20" w:after="48"/>
              <w:rPr>
                <w:rFonts w:cstheme="minorHAnsi"/>
                <w:sz w:val="20"/>
                <w:szCs w:val="20"/>
                <w:lang w:val="fr-FR"/>
              </w:rPr>
            </w:pPr>
          </w:p>
        </w:tc>
        <w:tc>
          <w:tcPr>
            <w:tcW w:w="747" w:type="dxa"/>
          </w:tcPr>
          <w:p w14:paraId="42BB50A3" w14:textId="1E055149" w:rsidR="00AF267E" w:rsidRPr="00214304" w:rsidRDefault="00AF267E" w:rsidP="00892B05">
            <w:pPr>
              <w:spacing w:beforeLines="20" w:before="48" w:afterLines="20" w:after="48"/>
              <w:rPr>
                <w:rFonts w:cstheme="minorHAnsi"/>
                <w:sz w:val="20"/>
                <w:szCs w:val="20"/>
                <w:lang w:val="fr-FR"/>
              </w:rPr>
            </w:pPr>
          </w:p>
        </w:tc>
      </w:tr>
      <w:tr w:rsidR="00AF267E" w:rsidRPr="00214304" w14:paraId="439DCF09" w14:textId="77777777" w:rsidTr="4A844386">
        <w:trPr>
          <w:trHeight w:val="144"/>
        </w:trPr>
        <w:tc>
          <w:tcPr>
            <w:tcW w:w="755" w:type="dxa"/>
          </w:tcPr>
          <w:p w14:paraId="70C8E658" w14:textId="63A2E822" w:rsidR="00AF267E" w:rsidRPr="00214304" w:rsidRDefault="00AF267E" w:rsidP="00892B05">
            <w:pPr>
              <w:spacing w:beforeLines="20" w:before="48" w:afterLines="20" w:after="48"/>
              <w:rPr>
                <w:sz w:val="20"/>
                <w:szCs w:val="20"/>
                <w:lang w:val="fr-FR"/>
              </w:rPr>
            </w:pPr>
            <w:r w:rsidRPr="00214304">
              <w:rPr>
                <w:sz w:val="20"/>
                <w:szCs w:val="20"/>
                <w:lang w:val="fr-FR"/>
              </w:rPr>
              <w:t>19</w:t>
            </w:r>
          </w:p>
        </w:tc>
        <w:tc>
          <w:tcPr>
            <w:tcW w:w="6111" w:type="dxa"/>
          </w:tcPr>
          <w:p w14:paraId="188055C5" w14:textId="77777777" w:rsidR="00AF267E" w:rsidRDefault="29A1A440" w:rsidP="00892B05">
            <w:pPr>
              <w:spacing w:beforeLines="20" w:before="48" w:afterLines="20" w:after="48"/>
              <w:rPr>
                <w:rFonts w:ascii="Arial" w:hAnsi="Arial" w:cs="Arial"/>
                <w:sz w:val="20"/>
                <w:szCs w:val="20"/>
                <w:lang w:val="fr-FR"/>
              </w:rPr>
            </w:pPr>
            <w:r w:rsidRPr="4A844386">
              <w:rPr>
                <w:rFonts w:ascii="Arial" w:hAnsi="Arial" w:cs="Arial"/>
                <w:sz w:val="20"/>
                <w:szCs w:val="20"/>
                <w:lang w:val="fr-FR"/>
              </w:rPr>
              <w:t>L'activité est-elle enregistrée</w:t>
            </w:r>
            <w:r w:rsidR="063DE13C" w:rsidRPr="4A844386">
              <w:rPr>
                <w:rFonts w:ascii="Arial" w:hAnsi="Arial" w:cs="Arial"/>
                <w:sz w:val="20"/>
                <w:szCs w:val="20"/>
                <w:lang w:val="fr-FR"/>
              </w:rPr>
              <w:t xml:space="preserve"> auprès</w:t>
            </w:r>
            <w:r w:rsidRPr="4A844386">
              <w:rPr>
                <w:rFonts w:ascii="Arial" w:hAnsi="Arial" w:cs="Arial"/>
                <w:sz w:val="20"/>
                <w:szCs w:val="20"/>
                <w:lang w:val="fr-FR"/>
              </w:rPr>
              <w:t xml:space="preserve"> d'un autre </w:t>
            </w:r>
            <w:r w:rsidR="37407A1D" w:rsidRPr="4A844386">
              <w:rPr>
                <w:rFonts w:ascii="Arial" w:hAnsi="Arial" w:cs="Arial"/>
                <w:sz w:val="20"/>
                <w:szCs w:val="20"/>
                <w:lang w:val="fr-FR"/>
              </w:rPr>
              <w:t xml:space="preserve">standard </w:t>
            </w:r>
            <w:r w:rsidRPr="4A844386">
              <w:rPr>
                <w:rFonts w:ascii="Arial" w:hAnsi="Arial" w:cs="Arial"/>
                <w:sz w:val="20"/>
                <w:szCs w:val="20"/>
                <w:lang w:val="fr-FR"/>
              </w:rPr>
              <w:t>carbone pour l'attribution de crédits d'atténuation après le début de la période d'attribution de crédits du CNC</w:t>
            </w:r>
            <w:r w:rsidR="2259B691" w:rsidRPr="4A844386">
              <w:rPr>
                <w:rFonts w:ascii="Arial" w:hAnsi="Arial" w:cs="Arial"/>
                <w:sz w:val="20"/>
                <w:szCs w:val="20"/>
                <w:lang w:val="fr-FR"/>
              </w:rPr>
              <w:t xml:space="preserve"> </w:t>
            </w:r>
            <w:r w:rsidRPr="4A844386">
              <w:rPr>
                <w:rFonts w:ascii="Arial" w:hAnsi="Arial" w:cs="Arial"/>
                <w:sz w:val="20"/>
                <w:szCs w:val="20"/>
                <w:lang w:val="fr-FR"/>
              </w:rPr>
              <w:t>?</w:t>
            </w:r>
          </w:p>
          <w:p w14:paraId="28EB154B" w14:textId="77777777" w:rsidR="00916A75" w:rsidRDefault="00916A75" w:rsidP="00892B05">
            <w:pPr>
              <w:spacing w:beforeLines="20" w:before="48" w:afterLines="20" w:after="48"/>
              <w:rPr>
                <w:rFonts w:ascii="Arial" w:hAnsi="Arial" w:cs="Arial"/>
                <w:sz w:val="20"/>
                <w:szCs w:val="20"/>
                <w:lang w:val="fr-FR"/>
              </w:rPr>
            </w:pPr>
          </w:p>
          <w:p w14:paraId="4BF1A164" w14:textId="5D5537EF" w:rsidR="00916A75" w:rsidRPr="00214304" w:rsidRDefault="00916A75" w:rsidP="00892B05">
            <w:pPr>
              <w:spacing w:beforeLines="20" w:before="48" w:afterLines="20" w:after="48"/>
              <w:rPr>
                <w:rFonts w:ascii="Arial" w:hAnsi="Arial" w:cs="Arial"/>
                <w:sz w:val="20"/>
                <w:szCs w:val="20"/>
                <w:lang w:val="fr-FR"/>
              </w:rPr>
            </w:pPr>
            <w:r w:rsidRPr="00916A75">
              <w:rPr>
                <w:rFonts w:ascii="Arial" w:hAnsi="Arial" w:cs="Arial"/>
                <w:sz w:val="20"/>
                <w:szCs w:val="20"/>
                <w:lang w:val="fr-FR"/>
              </w:rPr>
              <w:t>Le projet est enregistré au titre du MDP et est également enregistré au titre du Gold Standard. Mais les crédits carbone ne seront délivrés qu'à partir d'une seule norme pour toute période de suivi.</w:t>
            </w:r>
          </w:p>
        </w:tc>
        <w:tc>
          <w:tcPr>
            <w:tcW w:w="871" w:type="dxa"/>
          </w:tcPr>
          <w:p w14:paraId="0FC96348" w14:textId="77908B4E" w:rsidR="00AF267E" w:rsidRPr="00214304" w:rsidRDefault="00000000" w:rsidP="00892B05">
            <w:pPr>
              <w:spacing w:beforeLines="20" w:before="48" w:afterLines="20" w:after="48"/>
              <w:rPr>
                <w:rFonts w:ascii="MS Gothic" w:eastAsia="MS Gothic" w:hAnsi="MS Gothic" w:cs="Arial"/>
                <w:sz w:val="20"/>
                <w:szCs w:val="20"/>
                <w:lang w:val="fr-FR"/>
              </w:rPr>
            </w:pPr>
            <w:sdt>
              <w:sdtPr>
                <w:rPr>
                  <w:rFonts w:ascii="Wingdings" w:hAnsi="Wingdings" w:cs="Arial"/>
                  <w:sz w:val="20"/>
                  <w:szCs w:val="20"/>
                  <w:lang w:val="fr-FR"/>
                </w:rPr>
                <w:id w:val="512894420"/>
                <w14:checkbox>
                  <w14:checked w14:val="1"/>
                  <w14:checkedState w14:val="2612" w14:font="MS Gothic"/>
                  <w14:uncheckedState w14:val="2610" w14:font="MS Gothic"/>
                </w14:checkbox>
              </w:sdtPr>
              <w:sdtContent>
                <w:r w:rsidR="00916A75">
                  <w:rPr>
                    <w:rFonts w:ascii="MS Gothic" w:eastAsia="MS Gothic" w:hAnsi="MS Gothic" w:cs="Arial" w:hint="eastAsia"/>
                    <w:sz w:val="20"/>
                    <w:szCs w:val="20"/>
                    <w:lang w:val="fr-FR"/>
                  </w:rPr>
                  <w:t>☒</w:t>
                </w:r>
              </w:sdtContent>
            </w:sdt>
            <w:r w:rsidR="00AF267E" w:rsidRPr="00214304">
              <w:rPr>
                <w:rFonts w:ascii="Arial" w:hAnsi="Arial" w:cs="Arial"/>
                <w:sz w:val="20"/>
                <w:szCs w:val="20"/>
                <w:lang w:val="fr-FR"/>
              </w:rPr>
              <w:t xml:space="preserve"> Oui</w:t>
            </w:r>
          </w:p>
        </w:tc>
        <w:tc>
          <w:tcPr>
            <w:tcW w:w="789" w:type="dxa"/>
          </w:tcPr>
          <w:p w14:paraId="3BF26E7D" w14:textId="7150230A" w:rsidR="00AF267E" w:rsidRPr="00214304" w:rsidRDefault="00000000" w:rsidP="00892B05">
            <w:pPr>
              <w:spacing w:beforeLines="20" w:before="48" w:afterLines="20" w:after="48"/>
              <w:rPr>
                <w:rFonts w:ascii="MS Gothic" w:eastAsia="MS Gothic" w:hAnsi="MS Gothic" w:cs="Arial"/>
                <w:sz w:val="20"/>
                <w:szCs w:val="20"/>
                <w:lang w:val="fr-FR"/>
              </w:rPr>
            </w:pPr>
            <w:sdt>
              <w:sdtPr>
                <w:rPr>
                  <w:rFonts w:ascii="Wingdings" w:hAnsi="Wingdings" w:cs="Arial"/>
                  <w:sz w:val="20"/>
                  <w:szCs w:val="20"/>
                  <w:lang w:val="fr-FR"/>
                </w:rPr>
                <w:id w:val="1381060548"/>
                <w14:checkbox>
                  <w14:checked w14:val="0"/>
                  <w14:checkedState w14:val="2612" w14:font="MS Gothic"/>
                  <w14:uncheckedState w14:val="2610" w14:font="MS Gothic"/>
                </w14:checkbox>
              </w:sdtPr>
              <w:sdtContent>
                <w:r w:rsidR="00AF267E" w:rsidRPr="00214304">
                  <w:rPr>
                    <w:rFonts w:ascii="MS Gothic" w:eastAsia="MS Gothic" w:hAnsi="MS Gothic" w:cs="Arial"/>
                    <w:sz w:val="20"/>
                    <w:szCs w:val="20"/>
                    <w:lang w:val="fr-FR"/>
                  </w:rPr>
                  <w:t>☐</w:t>
                </w:r>
              </w:sdtContent>
            </w:sdt>
            <w:r w:rsidR="00AF267E" w:rsidRPr="00214304">
              <w:rPr>
                <w:rFonts w:asciiTheme="majorHAnsi" w:hAnsiTheme="majorHAnsi" w:cstheme="majorHAnsi"/>
                <w:sz w:val="20"/>
                <w:szCs w:val="20"/>
                <w:lang w:val="fr-FR"/>
              </w:rPr>
              <w:t>Non</w:t>
            </w:r>
          </w:p>
        </w:tc>
        <w:tc>
          <w:tcPr>
            <w:tcW w:w="747" w:type="dxa"/>
          </w:tcPr>
          <w:p w14:paraId="75073E1B" w14:textId="77777777" w:rsidR="00AF267E" w:rsidRPr="00214304" w:rsidRDefault="00AF267E" w:rsidP="00892B05">
            <w:pPr>
              <w:spacing w:beforeLines="20" w:before="48" w:afterLines="20" w:after="48"/>
              <w:rPr>
                <w:rFonts w:cstheme="minorHAnsi"/>
                <w:sz w:val="20"/>
                <w:szCs w:val="20"/>
                <w:lang w:val="fr-FR"/>
              </w:rPr>
            </w:pPr>
          </w:p>
        </w:tc>
        <w:tc>
          <w:tcPr>
            <w:tcW w:w="747" w:type="dxa"/>
          </w:tcPr>
          <w:p w14:paraId="5E858720" w14:textId="20946108" w:rsidR="00AF267E" w:rsidRPr="00214304" w:rsidRDefault="00D96561" w:rsidP="00892B05">
            <w:pPr>
              <w:spacing w:beforeLines="20" w:before="48" w:afterLines="20" w:after="48"/>
              <w:rPr>
                <w:rFonts w:cstheme="minorHAnsi"/>
                <w:sz w:val="20"/>
                <w:szCs w:val="20"/>
                <w:lang w:val="fr-FR"/>
              </w:rPr>
            </w:pPr>
            <w:r>
              <w:rPr>
                <w:rFonts w:cstheme="minorHAnsi"/>
                <w:sz w:val="20"/>
                <w:szCs w:val="20"/>
                <w:lang w:val="fr-FR"/>
              </w:rPr>
              <w:t>1.1-1.5</w:t>
            </w:r>
          </w:p>
        </w:tc>
      </w:tr>
      <w:tr w:rsidR="00AF267E" w:rsidRPr="00214304" w14:paraId="58BBD3C8" w14:textId="77777777" w:rsidTr="4A844386">
        <w:trPr>
          <w:trHeight w:val="777"/>
        </w:trPr>
        <w:tc>
          <w:tcPr>
            <w:tcW w:w="755" w:type="dxa"/>
          </w:tcPr>
          <w:p w14:paraId="05F2ED1E" w14:textId="60EE7BDF" w:rsidR="00AF267E" w:rsidRPr="00214304" w:rsidRDefault="00AF267E" w:rsidP="00892B05">
            <w:pPr>
              <w:spacing w:beforeLines="20" w:before="48" w:afterLines="20" w:after="48"/>
              <w:rPr>
                <w:sz w:val="20"/>
                <w:szCs w:val="20"/>
                <w:lang w:val="fr-FR"/>
              </w:rPr>
            </w:pPr>
            <w:r w:rsidRPr="00214304">
              <w:rPr>
                <w:sz w:val="20"/>
                <w:szCs w:val="20"/>
                <w:lang w:val="fr-FR"/>
              </w:rPr>
              <w:t>20</w:t>
            </w:r>
          </w:p>
        </w:tc>
        <w:tc>
          <w:tcPr>
            <w:tcW w:w="6111" w:type="dxa"/>
          </w:tcPr>
          <w:p w14:paraId="19729BA5" w14:textId="77777777" w:rsidR="00AF267E" w:rsidRDefault="5DDBFDEE" w:rsidP="00316402">
            <w:pPr>
              <w:spacing w:beforeLines="20" w:before="48" w:afterLines="20" w:after="48" w:line="276" w:lineRule="auto"/>
              <w:rPr>
                <w:rFonts w:ascii="Arial" w:hAnsi="Arial" w:cs="Arial"/>
                <w:sz w:val="20"/>
                <w:szCs w:val="20"/>
                <w:lang w:val="fr-FR"/>
              </w:rPr>
            </w:pPr>
            <w:r w:rsidRPr="4A844386">
              <w:rPr>
                <w:rFonts w:ascii="Arial" w:hAnsi="Arial" w:cs="Arial"/>
                <w:sz w:val="20"/>
                <w:szCs w:val="20"/>
                <w:lang w:val="fr-FR"/>
              </w:rPr>
              <w:t xml:space="preserve">Dans l'affirmative, les réductions d'émissions ne seront-elles délivrées </w:t>
            </w:r>
            <w:r w:rsidR="1001A4DF" w:rsidRPr="4A844386">
              <w:rPr>
                <w:rFonts w:ascii="Arial" w:hAnsi="Arial" w:cs="Arial"/>
                <w:sz w:val="20"/>
                <w:szCs w:val="20"/>
                <w:lang w:val="fr-FR"/>
              </w:rPr>
              <w:t>qu’</w:t>
            </w:r>
            <w:r w:rsidRPr="4A844386">
              <w:rPr>
                <w:rFonts w:ascii="Arial" w:hAnsi="Arial" w:cs="Arial"/>
                <w:sz w:val="20"/>
                <w:szCs w:val="20"/>
                <w:lang w:val="fr-FR"/>
              </w:rPr>
              <w:t xml:space="preserve">au titre du CNC </w:t>
            </w:r>
            <w:r w:rsidR="0EAC852B" w:rsidRPr="4A844386">
              <w:rPr>
                <w:rFonts w:ascii="Arial" w:hAnsi="Arial" w:cs="Arial"/>
                <w:sz w:val="20"/>
                <w:szCs w:val="20"/>
                <w:lang w:val="fr-FR"/>
              </w:rPr>
              <w:t xml:space="preserve">pendant </w:t>
            </w:r>
            <w:r w:rsidRPr="4A844386">
              <w:rPr>
                <w:rFonts w:ascii="Arial" w:hAnsi="Arial" w:cs="Arial"/>
                <w:sz w:val="20"/>
                <w:szCs w:val="20"/>
                <w:lang w:val="fr-FR"/>
              </w:rPr>
              <w:t>la période couverte par le(s) rapport(s) de surveillance du CNC ?</w:t>
            </w:r>
          </w:p>
          <w:p w14:paraId="7D0ABB15" w14:textId="77777777" w:rsidR="00D96561" w:rsidRDefault="00D96561" w:rsidP="00316402">
            <w:pPr>
              <w:spacing w:beforeLines="20" w:before="48" w:afterLines="20" w:after="48" w:line="276" w:lineRule="auto"/>
              <w:rPr>
                <w:rFonts w:ascii="Arial" w:hAnsi="Arial" w:cs="Arial"/>
                <w:sz w:val="20"/>
                <w:szCs w:val="20"/>
                <w:lang w:val="fr-FR"/>
              </w:rPr>
            </w:pPr>
          </w:p>
          <w:p w14:paraId="570DE171" w14:textId="4A589768" w:rsidR="00D96561" w:rsidRPr="00214304" w:rsidRDefault="00D96561" w:rsidP="00316402">
            <w:pPr>
              <w:spacing w:beforeLines="20" w:before="48" w:afterLines="20" w:after="48" w:line="276" w:lineRule="auto"/>
              <w:rPr>
                <w:rFonts w:ascii="Arial" w:hAnsi="Arial" w:cs="Arial"/>
                <w:sz w:val="20"/>
                <w:szCs w:val="20"/>
                <w:lang w:val="fr-FR"/>
              </w:rPr>
            </w:pPr>
            <w:r w:rsidRPr="00D96561">
              <w:rPr>
                <w:rFonts w:ascii="Arial" w:hAnsi="Arial" w:cs="Arial"/>
                <w:sz w:val="20"/>
                <w:szCs w:val="20"/>
                <w:lang w:val="fr-FR"/>
              </w:rPr>
              <w:t xml:space="preserve">Nous souhaitons que les crédits carbone soient émis uniquement dans le cadre du </w:t>
            </w:r>
            <w:r>
              <w:rPr>
                <w:rFonts w:ascii="Arial" w:hAnsi="Arial" w:cs="Arial"/>
                <w:sz w:val="20"/>
                <w:szCs w:val="20"/>
                <w:lang w:val="fr-FR"/>
              </w:rPr>
              <w:t>CNC</w:t>
            </w:r>
            <w:r w:rsidRPr="00D96561">
              <w:rPr>
                <w:rFonts w:ascii="Arial" w:hAnsi="Arial" w:cs="Arial"/>
                <w:sz w:val="20"/>
                <w:szCs w:val="20"/>
                <w:lang w:val="fr-FR"/>
              </w:rPr>
              <w:t xml:space="preserve">. Les crédits carbone ne seront émis selon d'autres normes que dans le cas où les crédits carbone ne peuvent pas être émis dans le cadre du </w:t>
            </w:r>
            <w:r>
              <w:rPr>
                <w:rFonts w:ascii="Arial" w:hAnsi="Arial" w:cs="Arial"/>
                <w:sz w:val="20"/>
                <w:szCs w:val="20"/>
                <w:lang w:val="fr-FR"/>
              </w:rPr>
              <w:t>CNC</w:t>
            </w:r>
            <w:r w:rsidRPr="00D96561">
              <w:rPr>
                <w:rFonts w:ascii="Arial" w:hAnsi="Arial" w:cs="Arial"/>
                <w:sz w:val="20"/>
                <w:szCs w:val="20"/>
                <w:lang w:val="fr-FR"/>
              </w:rPr>
              <w:t xml:space="preserve"> ou si, pour d'autres raisons, nous souhaitons que les crédits carbone soient émis selon une autre norme de crédits carbone que le </w:t>
            </w:r>
            <w:r>
              <w:rPr>
                <w:rFonts w:ascii="Arial" w:hAnsi="Arial" w:cs="Arial"/>
                <w:sz w:val="20"/>
                <w:szCs w:val="20"/>
                <w:lang w:val="fr-FR"/>
              </w:rPr>
              <w:t>CNC</w:t>
            </w:r>
            <w:r w:rsidRPr="00D96561">
              <w:rPr>
                <w:rFonts w:ascii="Arial" w:hAnsi="Arial" w:cs="Arial"/>
                <w:sz w:val="20"/>
                <w:szCs w:val="20"/>
                <w:lang w:val="fr-FR"/>
              </w:rPr>
              <w:t>.</w:t>
            </w:r>
          </w:p>
        </w:tc>
        <w:tc>
          <w:tcPr>
            <w:tcW w:w="871" w:type="dxa"/>
          </w:tcPr>
          <w:p w14:paraId="4A8E83F1" w14:textId="530B2FB0" w:rsidR="00AF267E" w:rsidRPr="00214304" w:rsidRDefault="00000000" w:rsidP="00892B05">
            <w:pPr>
              <w:spacing w:beforeLines="20" w:before="48" w:afterLines="20" w:after="48"/>
              <w:rPr>
                <w:rFonts w:ascii="Wingdings" w:hAnsi="Wingdings" w:cs="Arial"/>
                <w:sz w:val="20"/>
                <w:szCs w:val="20"/>
                <w:lang w:val="fr-FR"/>
              </w:rPr>
            </w:pPr>
            <w:sdt>
              <w:sdtPr>
                <w:rPr>
                  <w:rFonts w:ascii="Wingdings" w:hAnsi="Wingdings" w:cs="Arial"/>
                  <w:sz w:val="20"/>
                  <w:szCs w:val="20"/>
                  <w:lang w:val="fr-FR"/>
                </w:rPr>
                <w:id w:val="1185404057"/>
                <w14:checkbox>
                  <w14:checked w14:val="1"/>
                  <w14:checkedState w14:val="2612" w14:font="MS Gothic"/>
                  <w14:uncheckedState w14:val="2610" w14:font="MS Gothic"/>
                </w14:checkbox>
              </w:sdtPr>
              <w:sdtContent>
                <w:r w:rsidR="00D96561">
                  <w:rPr>
                    <w:rFonts w:ascii="MS Gothic" w:eastAsia="MS Gothic" w:hAnsi="MS Gothic" w:cs="Arial" w:hint="eastAsia"/>
                    <w:sz w:val="20"/>
                    <w:szCs w:val="20"/>
                    <w:lang w:val="fr-FR"/>
                  </w:rPr>
                  <w:t>☒</w:t>
                </w:r>
              </w:sdtContent>
            </w:sdt>
            <w:r w:rsidR="00AF267E" w:rsidRPr="00214304">
              <w:rPr>
                <w:rFonts w:ascii="Arial" w:hAnsi="Arial" w:cs="Arial"/>
                <w:sz w:val="20"/>
                <w:szCs w:val="20"/>
                <w:lang w:val="fr-FR"/>
              </w:rPr>
              <w:t xml:space="preserve"> Oui</w:t>
            </w:r>
          </w:p>
        </w:tc>
        <w:tc>
          <w:tcPr>
            <w:tcW w:w="789" w:type="dxa"/>
          </w:tcPr>
          <w:p w14:paraId="586890DC" w14:textId="2A5D33FD" w:rsidR="00AF267E" w:rsidRPr="00214304" w:rsidRDefault="00000000" w:rsidP="00892B05">
            <w:pPr>
              <w:spacing w:beforeLines="20" w:before="48" w:afterLines="20" w:after="48"/>
              <w:rPr>
                <w:rFonts w:ascii="Wingdings" w:hAnsi="Wingdings" w:cs="Arial"/>
                <w:sz w:val="20"/>
                <w:szCs w:val="20"/>
                <w:lang w:val="fr-FR"/>
              </w:rPr>
            </w:pPr>
            <w:sdt>
              <w:sdtPr>
                <w:rPr>
                  <w:rFonts w:ascii="Wingdings" w:hAnsi="Wingdings" w:cs="Arial"/>
                  <w:sz w:val="20"/>
                  <w:szCs w:val="20"/>
                  <w:lang w:val="fr-FR"/>
                </w:rPr>
                <w:id w:val="1720858102"/>
                <w14:checkbox>
                  <w14:checked w14:val="0"/>
                  <w14:checkedState w14:val="2612" w14:font="MS Gothic"/>
                  <w14:uncheckedState w14:val="2610" w14:font="MS Gothic"/>
                </w14:checkbox>
              </w:sdtPr>
              <w:sdtContent>
                <w:r w:rsidR="00AF267E" w:rsidRPr="00214304">
                  <w:rPr>
                    <w:rFonts w:ascii="MS Gothic" w:eastAsia="MS Gothic" w:hAnsi="MS Gothic" w:cs="Arial"/>
                    <w:sz w:val="20"/>
                    <w:szCs w:val="20"/>
                    <w:lang w:val="fr-FR"/>
                  </w:rPr>
                  <w:t>☐</w:t>
                </w:r>
              </w:sdtContent>
            </w:sdt>
            <w:r w:rsidR="00AF267E" w:rsidRPr="00214304">
              <w:rPr>
                <w:rFonts w:asciiTheme="majorHAnsi" w:hAnsiTheme="majorHAnsi" w:cstheme="majorHAnsi"/>
                <w:sz w:val="20"/>
                <w:szCs w:val="20"/>
                <w:lang w:val="fr-FR"/>
              </w:rPr>
              <w:t>Non</w:t>
            </w:r>
          </w:p>
        </w:tc>
        <w:tc>
          <w:tcPr>
            <w:tcW w:w="747" w:type="dxa"/>
          </w:tcPr>
          <w:p w14:paraId="65EB5E31" w14:textId="77777777" w:rsidR="00AF267E" w:rsidRPr="00214304" w:rsidRDefault="00AF267E" w:rsidP="00892B05">
            <w:pPr>
              <w:spacing w:beforeLines="20" w:before="48" w:afterLines="20" w:after="48"/>
              <w:rPr>
                <w:rFonts w:cstheme="minorHAnsi"/>
                <w:sz w:val="20"/>
                <w:szCs w:val="20"/>
                <w:lang w:val="fr-FR"/>
              </w:rPr>
            </w:pPr>
          </w:p>
        </w:tc>
        <w:tc>
          <w:tcPr>
            <w:tcW w:w="747" w:type="dxa"/>
          </w:tcPr>
          <w:p w14:paraId="3E8A3FBC" w14:textId="42341184" w:rsidR="00AF267E" w:rsidRPr="00214304" w:rsidRDefault="00D96561" w:rsidP="00892B05">
            <w:pPr>
              <w:spacing w:beforeLines="20" w:before="48" w:afterLines="20" w:after="48"/>
              <w:rPr>
                <w:rFonts w:cstheme="minorHAnsi"/>
                <w:sz w:val="20"/>
                <w:szCs w:val="20"/>
                <w:lang w:val="fr-FR"/>
              </w:rPr>
            </w:pPr>
            <w:r>
              <w:rPr>
                <w:rFonts w:cstheme="minorHAnsi"/>
                <w:sz w:val="20"/>
                <w:szCs w:val="20"/>
                <w:lang w:val="fr-FR"/>
              </w:rPr>
              <w:t>1.1-1.5</w:t>
            </w:r>
          </w:p>
        </w:tc>
      </w:tr>
    </w:tbl>
    <w:p w14:paraId="181C6224" w14:textId="77777777" w:rsidR="00E069D3" w:rsidRPr="00214304" w:rsidRDefault="00000000" w:rsidP="00E069D3">
      <w:pPr>
        <w:rPr>
          <w:lang w:val="fr-FR"/>
        </w:rPr>
      </w:pPr>
      <w:sdt>
        <w:sdtPr>
          <w:rPr>
            <w:rFonts w:ascii="Wingdings" w:hAnsi="Wingdings" w:cs="Arial"/>
            <w:sz w:val="20"/>
            <w:szCs w:val="20"/>
            <w:lang w:val="fr-FR"/>
          </w:rPr>
          <w:id w:val="-1465583239"/>
          <w14:checkbox>
            <w14:checked w14:val="0"/>
            <w14:checkedState w14:val="2612" w14:font="MS Gothic"/>
            <w14:uncheckedState w14:val="2610" w14:font="MS Gothic"/>
          </w14:checkbox>
        </w:sdtPr>
        <w:sdtContent/>
      </w:sdt>
    </w:p>
    <w:p w14:paraId="13EDB8B3" w14:textId="2EC72B90" w:rsidR="00E069D3" w:rsidRPr="00214304" w:rsidRDefault="00E069D3" w:rsidP="00E069D3">
      <w:pPr>
        <w:pStyle w:val="Templateheading1"/>
        <w:rPr>
          <w:lang w:val="fr-FR"/>
        </w:rPr>
      </w:pPr>
      <w:r w:rsidRPr="00214304">
        <w:rPr>
          <w:lang w:val="fr-FR"/>
        </w:rPr>
        <w:t xml:space="preserve">IV. </w:t>
      </w:r>
      <w:r w:rsidR="00AB53C7" w:rsidRPr="00214304">
        <w:rPr>
          <w:lang w:val="fr-FR"/>
        </w:rPr>
        <w:t>REDUCTIONS D’</w:t>
      </w:r>
      <w:r w:rsidRPr="00214304">
        <w:rPr>
          <w:lang w:val="fr-FR"/>
        </w:rPr>
        <w:t xml:space="preserve">EMISSION </w:t>
      </w:r>
      <w:r w:rsidR="00AB53C7" w:rsidRPr="00214304">
        <w:rPr>
          <w:lang w:val="fr-FR"/>
        </w:rPr>
        <w:t>ET SURVEILLANCE</w:t>
      </w:r>
    </w:p>
    <w:tbl>
      <w:tblPr>
        <w:tblStyle w:val="TableGrid"/>
        <w:tblW w:w="10031" w:type="dxa"/>
        <w:tblLook w:val="04A0" w:firstRow="1" w:lastRow="0" w:firstColumn="1" w:lastColumn="0" w:noHBand="0" w:noVBand="1"/>
      </w:tblPr>
      <w:tblGrid>
        <w:gridCol w:w="510"/>
        <w:gridCol w:w="6871"/>
        <w:gridCol w:w="926"/>
        <w:gridCol w:w="783"/>
        <w:gridCol w:w="941"/>
      </w:tblGrid>
      <w:tr w:rsidR="00E069D3" w:rsidRPr="00214304" w14:paraId="7ACFF8CA" w14:textId="77777777" w:rsidTr="00601027">
        <w:tc>
          <w:tcPr>
            <w:tcW w:w="511" w:type="dxa"/>
          </w:tcPr>
          <w:p w14:paraId="21D378A8" w14:textId="77777777" w:rsidR="00E069D3" w:rsidRPr="00214304" w:rsidRDefault="00E069D3" w:rsidP="00601027">
            <w:pPr>
              <w:spacing w:before="20" w:afterLines="20" w:after="48"/>
              <w:rPr>
                <w:sz w:val="20"/>
                <w:szCs w:val="20"/>
                <w:lang w:val="fr-FR"/>
              </w:rPr>
            </w:pPr>
          </w:p>
        </w:tc>
        <w:tc>
          <w:tcPr>
            <w:tcW w:w="6933" w:type="dxa"/>
          </w:tcPr>
          <w:p w14:paraId="48C87F66" w14:textId="77777777" w:rsidR="00E069D3" w:rsidRPr="00214304" w:rsidRDefault="00E069D3" w:rsidP="00601027">
            <w:pPr>
              <w:spacing w:before="20" w:afterLines="20" w:after="48"/>
              <w:rPr>
                <w:rFonts w:ascii="Arial" w:hAnsi="Arial" w:cs="Arial"/>
                <w:sz w:val="20"/>
                <w:szCs w:val="20"/>
                <w:lang w:val="fr-FR"/>
              </w:rPr>
            </w:pPr>
          </w:p>
        </w:tc>
        <w:tc>
          <w:tcPr>
            <w:tcW w:w="1641" w:type="dxa"/>
            <w:gridSpan w:val="2"/>
            <w:shd w:val="clear" w:color="auto" w:fill="auto"/>
          </w:tcPr>
          <w:p w14:paraId="4ECC5900" w14:textId="77777777" w:rsidR="00E069D3" w:rsidRPr="00214304" w:rsidRDefault="00E069D3" w:rsidP="00601027">
            <w:pPr>
              <w:spacing w:before="20" w:afterLines="20" w:after="48"/>
              <w:rPr>
                <w:rFonts w:ascii="Arial" w:hAnsi="Arial" w:cs="Arial"/>
                <w:sz w:val="20"/>
                <w:szCs w:val="20"/>
                <w:lang w:val="fr-FR"/>
              </w:rPr>
            </w:pPr>
          </w:p>
        </w:tc>
        <w:tc>
          <w:tcPr>
            <w:tcW w:w="946" w:type="dxa"/>
            <w:shd w:val="clear" w:color="auto" w:fill="auto"/>
          </w:tcPr>
          <w:p w14:paraId="107F32E3" w14:textId="4F302C38" w:rsidR="00E069D3" w:rsidRPr="00214304" w:rsidRDefault="006B6A6E" w:rsidP="00601027">
            <w:pPr>
              <w:spacing w:before="20" w:afterLines="20" w:after="48"/>
              <w:rPr>
                <w:rFonts w:ascii="Arial" w:hAnsi="Arial" w:cs="Arial"/>
                <w:sz w:val="20"/>
                <w:szCs w:val="20"/>
                <w:lang w:val="fr-FR"/>
              </w:rPr>
            </w:pPr>
            <w:r w:rsidRPr="00214304">
              <w:rPr>
                <w:rFonts w:ascii="Arial" w:hAnsi="Arial" w:cs="Arial"/>
                <w:sz w:val="20"/>
                <w:szCs w:val="20"/>
                <w:lang w:val="fr-FR"/>
              </w:rPr>
              <w:t>N° de réf.</w:t>
            </w:r>
          </w:p>
        </w:tc>
      </w:tr>
      <w:tr w:rsidR="00E069D3" w:rsidRPr="00316402" w14:paraId="41AD23C9" w14:textId="77777777" w:rsidTr="00601027">
        <w:tc>
          <w:tcPr>
            <w:tcW w:w="511" w:type="dxa"/>
          </w:tcPr>
          <w:p w14:paraId="178864C8" w14:textId="5BE2765A" w:rsidR="00E069D3" w:rsidRPr="00214304" w:rsidRDefault="00FF38DD" w:rsidP="00601027">
            <w:pPr>
              <w:spacing w:before="20" w:afterLines="20" w:after="48"/>
              <w:rPr>
                <w:sz w:val="20"/>
                <w:szCs w:val="20"/>
                <w:lang w:val="fr-FR"/>
              </w:rPr>
            </w:pPr>
            <w:r w:rsidRPr="00214304">
              <w:rPr>
                <w:sz w:val="20"/>
                <w:szCs w:val="20"/>
                <w:lang w:val="fr-FR"/>
              </w:rPr>
              <w:t>2</w:t>
            </w:r>
            <w:r w:rsidR="002B314D" w:rsidRPr="00214304">
              <w:rPr>
                <w:sz w:val="20"/>
                <w:szCs w:val="20"/>
                <w:lang w:val="fr-FR"/>
              </w:rPr>
              <w:t>1</w:t>
            </w:r>
          </w:p>
        </w:tc>
        <w:tc>
          <w:tcPr>
            <w:tcW w:w="6933" w:type="dxa"/>
          </w:tcPr>
          <w:p w14:paraId="668F08D2" w14:textId="7BE96FBB" w:rsidR="00E069D3" w:rsidRPr="00214304" w:rsidRDefault="00AB53C7" w:rsidP="00601027">
            <w:pPr>
              <w:spacing w:before="20" w:afterLines="20" w:after="48"/>
              <w:rPr>
                <w:rFonts w:ascii="Arial" w:hAnsi="Arial" w:cs="Arial"/>
                <w:sz w:val="20"/>
                <w:szCs w:val="20"/>
                <w:lang w:val="fr-FR"/>
              </w:rPr>
            </w:pPr>
            <w:r w:rsidRPr="00214304">
              <w:rPr>
                <w:rFonts w:ascii="Arial" w:hAnsi="Arial" w:cs="Arial"/>
                <w:sz w:val="20"/>
                <w:szCs w:val="20"/>
                <w:lang w:val="fr-FR"/>
              </w:rPr>
              <w:t xml:space="preserve">Réductions annuelles estimées des émissions au cours de la période d’attribution des crédits </w:t>
            </w:r>
            <w:r w:rsidR="00E069D3" w:rsidRPr="00214304">
              <w:rPr>
                <w:rFonts w:ascii="Arial" w:hAnsi="Arial" w:cs="Arial"/>
                <w:sz w:val="20"/>
                <w:szCs w:val="20"/>
                <w:lang w:val="fr-FR"/>
              </w:rPr>
              <w:t>(</w:t>
            </w:r>
            <w:r w:rsidR="00E069D3" w:rsidRPr="00214304">
              <w:rPr>
                <w:rFonts w:ascii="Arial" w:hAnsi="Arial" w:cs="Arial"/>
                <w:sz w:val="20"/>
                <w:szCs w:val="20"/>
                <w:lang w:val="fr-FR" w:eastAsia="nb-NO"/>
              </w:rPr>
              <w:t>tCO</w:t>
            </w:r>
            <w:r w:rsidR="00E069D3" w:rsidRPr="00214304">
              <w:rPr>
                <w:rFonts w:ascii="Arial" w:hAnsi="Arial" w:cs="Arial"/>
                <w:sz w:val="20"/>
                <w:szCs w:val="20"/>
                <w:vertAlign w:val="subscript"/>
                <w:lang w:val="fr-FR" w:eastAsia="nb-NO"/>
              </w:rPr>
              <w:t>2</w:t>
            </w:r>
            <w:r w:rsidR="008A5756" w:rsidRPr="00214304">
              <w:rPr>
                <w:rFonts w:ascii="Arial" w:hAnsi="Arial" w:cs="Arial"/>
                <w:sz w:val="20"/>
                <w:szCs w:val="20"/>
                <w:vertAlign w:val="subscript"/>
                <w:lang w:val="fr-FR" w:eastAsia="nb-NO"/>
              </w:rPr>
              <w:t>e</w:t>
            </w:r>
            <w:r w:rsidR="00E069D3" w:rsidRPr="00214304">
              <w:rPr>
                <w:rFonts w:ascii="Arial" w:hAnsi="Arial" w:cs="Arial"/>
                <w:sz w:val="20"/>
                <w:szCs w:val="20"/>
                <w:lang w:val="fr-FR"/>
              </w:rPr>
              <w:t xml:space="preserve">) </w:t>
            </w:r>
          </w:p>
        </w:tc>
        <w:tc>
          <w:tcPr>
            <w:tcW w:w="1641" w:type="dxa"/>
            <w:gridSpan w:val="2"/>
            <w:shd w:val="clear" w:color="auto" w:fill="auto"/>
          </w:tcPr>
          <w:p w14:paraId="18525B06" w14:textId="7DD72CA0" w:rsidR="00E069D3" w:rsidRPr="00214304" w:rsidRDefault="00435ADB" w:rsidP="00601027">
            <w:pPr>
              <w:spacing w:before="20" w:afterLines="20" w:after="48"/>
              <w:rPr>
                <w:rFonts w:ascii="Arial" w:hAnsi="Arial" w:cs="Arial"/>
                <w:sz w:val="20"/>
                <w:szCs w:val="20"/>
                <w:lang w:val="fr-FR"/>
              </w:rPr>
            </w:pPr>
            <w:r>
              <w:rPr>
                <w:rFonts w:ascii="Arial" w:hAnsi="Arial" w:cs="Arial"/>
                <w:sz w:val="20"/>
                <w:szCs w:val="20"/>
                <w:lang w:val="fr-FR"/>
              </w:rPr>
              <w:t>200,000 tCO2e</w:t>
            </w:r>
          </w:p>
        </w:tc>
        <w:tc>
          <w:tcPr>
            <w:tcW w:w="946" w:type="dxa"/>
            <w:shd w:val="clear" w:color="auto" w:fill="auto"/>
          </w:tcPr>
          <w:p w14:paraId="2A7ABCE3" w14:textId="190B2324" w:rsidR="00E069D3" w:rsidRPr="00214304" w:rsidRDefault="00435ADB" w:rsidP="00601027">
            <w:pPr>
              <w:spacing w:before="20" w:afterLines="20" w:after="48"/>
              <w:rPr>
                <w:rFonts w:cstheme="minorHAnsi"/>
                <w:sz w:val="20"/>
                <w:szCs w:val="20"/>
                <w:lang w:val="fr-FR"/>
              </w:rPr>
            </w:pPr>
            <w:r>
              <w:rPr>
                <w:rFonts w:cstheme="minorHAnsi"/>
                <w:sz w:val="20"/>
                <w:szCs w:val="20"/>
                <w:lang w:val="fr-FR"/>
              </w:rPr>
              <w:t>n/a</w:t>
            </w:r>
          </w:p>
        </w:tc>
      </w:tr>
      <w:tr w:rsidR="00E069D3" w:rsidRPr="00214304" w14:paraId="16943C81" w14:textId="77777777" w:rsidTr="00601027">
        <w:tc>
          <w:tcPr>
            <w:tcW w:w="511" w:type="dxa"/>
          </w:tcPr>
          <w:p w14:paraId="2A42AF43" w14:textId="19E33C8E" w:rsidR="00E069D3" w:rsidRPr="00214304" w:rsidRDefault="00E069D3" w:rsidP="00601027">
            <w:pPr>
              <w:spacing w:before="20" w:afterLines="20" w:after="48"/>
              <w:rPr>
                <w:sz w:val="20"/>
                <w:szCs w:val="20"/>
                <w:lang w:val="fr-FR"/>
              </w:rPr>
            </w:pPr>
            <w:r w:rsidRPr="00214304">
              <w:rPr>
                <w:sz w:val="20"/>
                <w:szCs w:val="20"/>
                <w:lang w:val="fr-FR"/>
              </w:rPr>
              <w:t>2</w:t>
            </w:r>
            <w:r w:rsidR="002B314D" w:rsidRPr="00214304">
              <w:rPr>
                <w:sz w:val="20"/>
                <w:szCs w:val="20"/>
                <w:lang w:val="fr-FR"/>
              </w:rPr>
              <w:t>2</w:t>
            </w:r>
          </w:p>
        </w:tc>
        <w:tc>
          <w:tcPr>
            <w:tcW w:w="6933" w:type="dxa"/>
          </w:tcPr>
          <w:p w14:paraId="5B4A5DA1" w14:textId="2B82CD6B" w:rsidR="00E069D3" w:rsidRPr="00214304" w:rsidRDefault="00AB53C7" w:rsidP="00601027">
            <w:pPr>
              <w:spacing w:before="20" w:afterLines="20" w:after="48"/>
              <w:rPr>
                <w:rFonts w:ascii="Arial" w:hAnsi="Arial" w:cs="Arial"/>
                <w:sz w:val="20"/>
                <w:szCs w:val="20"/>
                <w:lang w:val="fr-FR"/>
              </w:rPr>
            </w:pPr>
            <w:r w:rsidRPr="00214304">
              <w:rPr>
                <w:rFonts w:ascii="Arial" w:hAnsi="Arial" w:cs="Arial"/>
                <w:sz w:val="20"/>
                <w:szCs w:val="20"/>
                <w:lang w:val="fr-FR"/>
              </w:rPr>
              <w:t>Un plan opérationnel et de surveillance détaillé a-t-il été élaboré pour l'activité ? Si oui, veuillez le joindre. Si ce n'est pas le cas, à quelle date sera-t-il élaboré</w:t>
            </w:r>
            <w:r w:rsidR="00E069D3" w:rsidRPr="00214304">
              <w:rPr>
                <w:rFonts w:ascii="Arial" w:hAnsi="Arial" w:cs="Arial"/>
                <w:sz w:val="20"/>
                <w:szCs w:val="20"/>
                <w:lang w:val="fr-FR"/>
              </w:rPr>
              <w:t xml:space="preserve"> (</w:t>
            </w:r>
            <w:r w:rsidRPr="00214304">
              <w:rPr>
                <w:rFonts w:ascii="Arial" w:hAnsi="Arial" w:cs="Arial"/>
                <w:sz w:val="20"/>
                <w:szCs w:val="20"/>
                <w:lang w:val="fr-FR"/>
              </w:rPr>
              <w:t>JJ</w:t>
            </w:r>
            <w:r w:rsidR="00E069D3" w:rsidRPr="00214304">
              <w:rPr>
                <w:rFonts w:ascii="Arial" w:hAnsi="Arial" w:cs="Arial"/>
                <w:sz w:val="20"/>
                <w:szCs w:val="20"/>
                <w:lang w:val="fr-FR"/>
              </w:rPr>
              <w:t>/MM/</w:t>
            </w:r>
            <w:r w:rsidRPr="00214304">
              <w:rPr>
                <w:rFonts w:ascii="Arial" w:hAnsi="Arial" w:cs="Arial"/>
                <w:sz w:val="20"/>
                <w:szCs w:val="20"/>
                <w:lang w:val="fr-FR"/>
              </w:rPr>
              <w:t>AAAA</w:t>
            </w:r>
            <w:r w:rsidR="00E069D3" w:rsidRPr="00214304">
              <w:rPr>
                <w:rFonts w:ascii="Arial" w:hAnsi="Arial" w:cs="Arial"/>
                <w:sz w:val="20"/>
                <w:szCs w:val="20"/>
                <w:lang w:val="fr-FR"/>
              </w:rPr>
              <w:t>)?</w:t>
            </w:r>
          </w:p>
        </w:tc>
        <w:tc>
          <w:tcPr>
            <w:tcW w:w="931" w:type="dxa"/>
          </w:tcPr>
          <w:p w14:paraId="4EF6BD7B" w14:textId="27A51643" w:rsidR="00E069D3" w:rsidRPr="00214304" w:rsidRDefault="00000000" w:rsidP="00601027">
            <w:pPr>
              <w:spacing w:before="20" w:afterLines="20" w:after="48"/>
              <w:rPr>
                <w:rFonts w:ascii="Arial" w:hAnsi="Arial" w:cs="Arial"/>
                <w:sz w:val="20"/>
                <w:szCs w:val="20"/>
                <w:lang w:val="fr-FR"/>
              </w:rPr>
            </w:pPr>
            <w:sdt>
              <w:sdtPr>
                <w:rPr>
                  <w:rFonts w:ascii="Wingdings" w:hAnsi="Wingdings" w:cs="Arial"/>
                  <w:sz w:val="20"/>
                  <w:szCs w:val="20"/>
                  <w:lang w:val="fr-FR"/>
                </w:rPr>
                <w:id w:val="2068919853"/>
                <w14:checkbox>
                  <w14:checked w14:val="1"/>
                  <w14:checkedState w14:val="2612" w14:font="MS Gothic"/>
                  <w14:uncheckedState w14:val="2610" w14:font="MS Gothic"/>
                </w14:checkbox>
              </w:sdtPr>
              <w:sdtContent>
                <w:r w:rsidR="00551BE2">
                  <w:rPr>
                    <w:rFonts w:ascii="MS Gothic" w:eastAsia="MS Gothic" w:hAnsi="MS Gothic" w:cs="Arial" w:hint="eastAsia"/>
                    <w:sz w:val="20"/>
                    <w:szCs w:val="20"/>
                    <w:lang w:val="fr-FR"/>
                  </w:rPr>
                  <w:t>☒</w:t>
                </w:r>
              </w:sdtContent>
            </w:sdt>
            <w:r w:rsidR="00E069D3" w:rsidRPr="00214304">
              <w:rPr>
                <w:rFonts w:ascii="Arial" w:hAnsi="Arial" w:cs="Arial"/>
                <w:sz w:val="20"/>
                <w:szCs w:val="20"/>
                <w:lang w:val="fr-FR"/>
              </w:rPr>
              <w:t xml:space="preserve"> </w:t>
            </w:r>
            <w:r w:rsidR="004613B4" w:rsidRPr="00214304">
              <w:rPr>
                <w:rFonts w:ascii="Arial" w:hAnsi="Arial" w:cs="Arial"/>
                <w:sz w:val="20"/>
                <w:szCs w:val="20"/>
                <w:lang w:val="fr-FR"/>
              </w:rPr>
              <w:t>Oui</w:t>
            </w:r>
          </w:p>
        </w:tc>
        <w:tc>
          <w:tcPr>
            <w:tcW w:w="710" w:type="dxa"/>
          </w:tcPr>
          <w:p w14:paraId="6AD00946" w14:textId="54A04667" w:rsidR="00E069D3" w:rsidRPr="00214304" w:rsidRDefault="00000000" w:rsidP="00601027">
            <w:pPr>
              <w:spacing w:before="20" w:afterLines="20" w:after="48"/>
              <w:rPr>
                <w:rFonts w:ascii="Arial" w:hAnsi="Arial" w:cs="Arial"/>
                <w:sz w:val="20"/>
                <w:szCs w:val="20"/>
                <w:lang w:val="fr-FR"/>
              </w:rPr>
            </w:pPr>
            <w:sdt>
              <w:sdtPr>
                <w:rPr>
                  <w:rFonts w:ascii="Wingdings" w:hAnsi="Wingdings" w:cs="Arial"/>
                  <w:sz w:val="20"/>
                  <w:szCs w:val="20"/>
                  <w:lang w:val="fr-FR"/>
                </w:rPr>
                <w:id w:val="-1327901145"/>
                <w14:checkbox>
                  <w14:checked w14:val="0"/>
                  <w14:checkedState w14:val="2612" w14:font="MS Gothic"/>
                  <w14:uncheckedState w14:val="2610" w14:font="MS Gothic"/>
                </w14:checkbox>
              </w:sdtPr>
              <w:sdtContent>
                <w:r w:rsidR="00E069D3" w:rsidRPr="00214304">
                  <w:rPr>
                    <w:rFonts w:ascii="MS Gothic" w:eastAsia="MS Gothic" w:hAnsi="MS Gothic" w:cs="Arial"/>
                    <w:sz w:val="20"/>
                    <w:szCs w:val="20"/>
                    <w:lang w:val="fr-FR"/>
                  </w:rPr>
                  <w:t>☐</w:t>
                </w:r>
              </w:sdtContent>
            </w:sdt>
            <w:r w:rsidR="00E069D3" w:rsidRPr="00214304">
              <w:rPr>
                <w:rFonts w:asciiTheme="majorHAnsi" w:hAnsiTheme="majorHAnsi" w:cstheme="majorHAnsi"/>
                <w:sz w:val="20"/>
                <w:szCs w:val="20"/>
                <w:lang w:val="fr-FR"/>
              </w:rPr>
              <w:t>No</w:t>
            </w:r>
            <w:r w:rsidR="00D8360A" w:rsidRPr="00214304">
              <w:rPr>
                <w:rFonts w:asciiTheme="majorHAnsi" w:hAnsiTheme="majorHAnsi" w:cstheme="majorHAnsi"/>
                <w:sz w:val="20"/>
                <w:szCs w:val="20"/>
                <w:lang w:val="fr-FR"/>
              </w:rPr>
              <w:t>n</w:t>
            </w:r>
          </w:p>
        </w:tc>
        <w:tc>
          <w:tcPr>
            <w:tcW w:w="946" w:type="dxa"/>
          </w:tcPr>
          <w:p w14:paraId="4A00AA5B" w14:textId="212583CA" w:rsidR="00E069D3" w:rsidRPr="00214304" w:rsidRDefault="00536E51" w:rsidP="00601027">
            <w:pPr>
              <w:spacing w:before="20" w:afterLines="20" w:after="48"/>
              <w:rPr>
                <w:rFonts w:cstheme="minorHAnsi"/>
                <w:sz w:val="20"/>
                <w:szCs w:val="20"/>
                <w:lang w:val="fr-FR"/>
              </w:rPr>
            </w:pPr>
            <w:r>
              <w:rPr>
                <w:rFonts w:cstheme="minorHAnsi"/>
                <w:sz w:val="20"/>
                <w:szCs w:val="20"/>
                <w:lang w:val="fr-FR"/>
              </w:rPr>
              <w:t>5, 6</w:t>
            </w:r>
          </w:p>
        </w:tc>
      </w:tr>
      <w:tr w:rsidR="00E069D3" w:rsidRPr="00316402" w14:paraId="404F46AA" w14:textId="77777777" w:rsidTr="00601027">
        <w:tc>
          <w:tcPr>
            <w:tcW w:w="511" w:type="dxa"/>
          </w:tcPr>
          <w:p w14:paraId="4FE1D35D" w14:textId="49015924" w:rsidR="00E069D3" w:rsidRPr="00214304" w:rsidRDefault="00E069D3" w:rsidP="00601027">
            <w:pPr>
              <w:spacing w:before="20" w:afterLines="20" w:after="48"/>
              <w:rPr>
                <w:sz w:val="20"/>
                <w:szCs w:val="20"/>
                <w:lang w:val="fr-FR"/>
              </w:rPr>
            </w:pPr>
            <w:r w:rsidRPr="00214304">
              <w:rPr>
                <w:sz w:val="20"/>
                <w:szCs w:val="20"/>
                <w:lang w:val="fr-FR"/>
              </w:rPr>
              <w:t>2</w:t>
            </w:r>
            <w:r w:rsidR="002B314D" w:rsidRPr="00214304">
              <w:rPr>
                <w:sz w:val="20"/>
                <w:szCs w:val="20"/>
                <w:lang w:val="fr-FR"/>
              </w:rPr>
              <w:t>3</w:t>
            </w:r>
          </w:p>
        </w:tc>
        <w:tc>
          <w:tcPr>
            <w:tcW w:w="8574" w:type="dxa"/>
            <w:gridSpan w:val="3"/>
          </w:tcPr>
          <w:p w14:paraId="5F7D9705" w14:textId="77777777" w:rsidR="00ED4C3A" w:rsidRDefault="00AB53C7" w:rsidP="00AB53C7">
            <w:pPr>
              <w:spacing w:before="20" w:afterLines="20" w:after="48"/>
              <w:rPr>
                <w:lang w:val="fr-FR"/>
              </w:rPr>
            </w:pPr>
            <w:r w:rsidRPr="00214304">
              <w:rPr>
                <w:rFonts w:ascii="Arial" w:hAnsi="Arial" w:cs="Arial"/>
                <w:sz w:val="20"/>
                <w:szCs w:val="20"/>
                <w:lang w:val="fr-FR"/>
              </w:rPr>
              <w:t xml:space="preserve">Informations complémentaires sur le plan de </w:t>
            </w:r>
            <w:r w:rsidR="00263C28" w:rsidRPr="00214304">
              <w:rPr>
                <w:rFonts w:ascii="Arial" w:hAnsi="Arial" w:cs="Arial"/>
                <w:sz w:val="20"/>
                <w:szCs w:val="20"/>
                <w:lang w:val="fr-FR"/>
              </w:rPr>
              <w:t xml:space="preserve">la </w:t>
            </w:r>
            <w:r w:rsidRPr="00214304">
              <w:rPr>
                <w:rFonts w:ascii="Arial" w:hAnsi="Arial" w:cs="Arial"/>
                <w:sz w:val="20"/>
                <w:szCs w:val="20"/>
                <w:lang w:val="fr-FR"/>
              </w:rPr>
              <w:t>surveillance (le cas échéant)</w:t>
            </w:r>
            <w:r w:rsidR="00ED4C3A" w:rsidRPr="00ED4C3A">
              <w:rPr>
                <w:lang w:val="fr-FR"/>
              </w:rPr>
              <w:t xml:space="preserve"> </w:t>
            </w:r>
          </w:p>
          <w:p w14:paraId="519DA347" w14:textId="77777777" w:rsidR="00ED4C3A" w:rsidRDefault="00ED4C3A" w:rsidP="00AB53C7">
            <w:pPr>
              <w:spacing w:before="20" w:afterLines="20" w:after="48"/>
              <w:rPr>
                <w:rFonts w:ascii="Arial" w:hAnsi="Arial"/>
                <w:lang w:val="fr-FR"/>
              </w:rPr>
            </w:pPr>
          </w:p>
          <w:p w14:paraId="257680F6" w14:textId="60770AA5" w:rsidR="00ED4C3A" w:rsidRPr="00ED4C3A" w:rsidRDefault="00ED4C3A" w:rsidP="00AB53C7">
            <w:pPr>
              <w:spacing w:before="20" w:afterLines="20" w:after="48"/>
              <w:rPr>
                <w:rFonts w:ascii="Arial" w:hAnsi="Arial" w:cs="Arial"/>
                <w:sz w:val="20"/>
                <w:szCs w:val="20"/>
                <w:lang w:val="fr-FR"/>
              </w:rPr>
            </w:pPr>
            <w:r w:rsidRPr="00ED4C3A">
              <w:rPr>
                <w:rFonts w:ascii="Arial" w:hAnsi="Arial" w:cs="Arial"/>
                <w:sz w:val="20"/>
                <w:szCs w:val="20"/>
                <w:lang w:val="fr-FR"/>
              </w:rPr>
              <w:lastRenderedPageBreak/>
              <w:t>Le plan de suivi comprend le suivi de la consommation d'éthanol pendant une semaine pour une sélection aléatoire de ménages participant au projet. Ce suivi est utilisé pour calculer la consommation quotidienne moyenne d'éthanol pour tous les ménages participant au projet. Ce chiffre est à nouveau utilisé pour calculer la réduction annuelle des émissions de CO2e.</w:t>
            </w:r>
          </w:p>
        </w:tc>
        <w:tc>
          <w:tcPr>
            <w:tcW w:w="946" w:type="dxa"/>
          </w:tcPr>
          <w:p w14:paraId="4E3E1F9A" w14:textId="0A18166B" w:rsidR="00E069D3" w:rsidRPr="00214304" w:rsidRDefault="008F56A7" w:rsidP="00601027">
            <w:pPr>
              <w:spacing w:before="20" w:afterLines="20" w:after="48"/>
              <w:rPr>
                <w:rFonts w:cstheme="minorHAnsi"/>
                <w:sz w:val="20"/>
                <w:szCs w:val="20"/>
                <w:lang w:val="fr-FR"/>
              </w:rPr>
            </w:pPr>
            <w:r>
              <w:rPr>
                <w:rFonts w:cstheme="minorHAnsi"/>
                <w:sz w:val="20"/>
                <w:szCs w:val="20"/>
                <w:lang w:val="fr-FR"/>
              </w:rPr>
              <w:lastRenderedPageBreak/>
              <w:t>-</w:t>
            </w:r>
          </w:p>
        </w:tc>
      </w:tr>
    </w:tbl>
    <w:p w14:paraId="3C56BAEE" w14:textId="77777777" w:rsidR="00E069D3" w:rsidRPr="00214304" w:rsidRDefault="00E069D3" w:rsidP="00E069D3">
      <w:pPr>
        <w:rPr>
          <w:lang w:val="fr-FR"/>
        </w:rPr>
      </w:pPr>
    </w:p>
    <w:p w14:paraId="664E07C3" w14:textId="67D1A3B1" w:rsidR="00E069D3" w:rsidRPr="00214304" w:rsidRDefault="00E069D3" w:rsidP="00E069D3">
      <w:pPr>
        <w:pStyle w:val="Templateheading1"/>
        <w:rPr>
          <w:lang w:val="fr-FR"/>
        </w:rPr>
      </w:pPr>
      <w:r w:rsidRPr="00214304">
        <w:rPr>
          <w:lang w:val="fr-FR"/>
        </w:rPr>
        <w:t>V. CONSULTATION</w:t>
      </w:r>
      <w:r w:rsidR="00AB53C7" w:rsidRPr="00214304">
        <w:rPr>
          <w:lang w:val="fr-FR"/>
        </w:rPr>
        <w:t xml:space="preserve"> DES PARTIES PRENANTES</w:t>
      </w:r>
    </w:p>
    <w:tbl>
      <w:tblPr>
        <w:tblStyle w:val="TableGrid"/>
        <w:tblW w:w="10060" w:type="dxa"/>
        <w:tblLook w:val="04A0" w:firstRow="1" w:lastRow="0" w:firstColumn="1" w:lastColumn="0" w:noHBand="0" w:noVBand="1"/>
      </w:tblPr>
      <w:tblGrid>
        <w:gridCol w:w="562"/>
        <w:gridCol w:w="5913"/>
        <w:gridCol w:w="810"/>
        <w:gridCol w:w="900"/>
        <w:gridCol w:w="810"/>
        <w:gridCol w:w="1065"/>
      </w:tblGrid>
      <w:tr w:rsidR="00E069D3" w:rsidRPr="00214304" w14:paraId="47D927CD" w14:textId="77777777" w:rsidTr="00282DD4">
        <w:tc>
          <w:tcPr>
            <w:tcW w:w="562" w:type="dxa"/>
          </w:tcPr>
          <w:p w14:paraId="5A8CB2BB" w14:textId="77777777" w:rsidR="00E069D3" w:rsidRPr="00214304" w:rsidRDefault="00E069D3" w:rsidP="00601027">
            <w:pPr>
              <w:spacing w:before="20" w:after="20"/>
              <w:rPr>
                <w:sz w:val="20"/>
                <w:szCs w:val="20"/>
                <w:lang w:val="fr-FR"/>
              </w:rPr>
            </w:pPr>
            <w:bookmarkStart w:id="5" w:name="_Hlk487126578"/>
          </w:p>
        </w:tc>
        <w:tc>
          <w:tcPr>
            <w:tcW w:w="6723" w:type="dxa"/>
            <w:gridSpan w:val="2"/>
          </w:tcPr>
          <w:p w14:paraId="62B1A98A" w14:textId="77777777" w:rsidR="00E069D3" w:rsidRPr="00214304" w:rsidRDefault="00E069D3" w:rsidP="00601027">
            <w:pPr>
              <w:spacing w:before="20" w:after="20"/>
              <w:rPr>
                <w:rFonts w:ascii="Arial" w:hAnsi="Arial" w:cs="Arial"/>
                <w:sz w:val="20"/>
                <w:szCs w:val="20"/>
                <w:lang w:val="fr-FR"/>
              </w:rPr>
            </w:pPr>
          </w:p>
        </w:tc>
        <w:tc>
          <w:tcPr>
            <w:tcW w:w="900" w:type="dxa"/>
          </w:tcPr>
          <w:p w14:paraId="54C20BC4" w14:textId="77777777" w:rsidR="00E069D3" w:rsidRPr="00214304" w:rsidRDefault="00E069D3" w:rsidP="00601027">
            <w:pPr>
              <w:spacing w:before="20" w:after="20"/>
              <w:rPr>
                <w:rFonts w:ascii="Wingdings" w:hAnsi="Wingdings" w:cs="Arial"/>
                <w:sz w:val="20"/>
                <w:szCs w:val="20"/>
                <w:lang w:val="fr-FR"/>
              </w:rPr>
            </w:pPr>
          </w:p>
        </w:tc>
        <w:tc>
          <w:tcPr>
            <w:tcW w:w="810" w:type="dxa"/>
          </w:tcPr>
          <w:p w14:paraId="334A48FA" w14:textId="77777777" w:rsidR="00E069D3" w:rsidRPr="00214304" w:rsidRDefault="00E069D3" w:rsidP="00601027">
            <w:pPr>
              <w:spacing w:before="20" w:after="20"/>
              <w:rPr>
                <w:rFonts w:ascii="Wingdings" w:hAnsi="Wingdings" w:cs="Arial"/>
                <w:sz w:val="20"/>
                <w:szCs w:val="20"/>
                <w:lang w:val="fr-FR"/>
              </w:rPr>
            </w:pPr>
          </w:p>
        </w:tc>
        <w:tc>
          <w:tcPr>
            <w:tcW w:w="1065" w:type="dxa"/>
          </w:tcPr>
          <w:p w14:paraId="43DE7271" w14:textId="2CF73019" w:rsidR="00E069D3" w:rsidRPr="00214304" w:rsidRDefault="006B6A6E" w:rsidP="00601027">
            <w:pPr>
              <w:spacing w:before="20" w:after="20"/>
              <w:rPr>
                <w:rFonts w:asciiTheme="majorHAnsi" w:hAnsiTheme="majorHAnsi" w:cstheme="majorHAnsi"/>
                <w:sz w:val="20"/>
                <w:szCs w:val="20"/>
                <w:lang w:val="fr-FR"/>
              </w:rPr>
            </w:pPr>
            <w:r w:rsidRPr="00214304">
              <w:rPr>
                <w:rFonts w:ascii="Arial" w:hAnsi="Arial" w:cs="Arial"/>
                <w:sz w:val="20"/>
                <w:szCs w:val="20"/>
                <w:lang w:val="fr-FR"/>
              </w:rPr>
              <w:t>N° de réf.</w:t>
            </w:r>
          </w:p>
        </w:tc>
      </w:tr>
      <w:tr w:rsidR="00E069D3" w:rsidRPr="00214304" w14:paraId="252379DB" w14:textId="77777777" w:rsidTr="00282DD4">
        <w:tc>
          <w:tcPr>
            <w:tcW w:w="562" w:type="dxa"/>
          </w:tcPr>
          <w:p w14:paraId="70D8B9A3" w14:textId="53C58648" w:rsidR="00E069D3" w:rsidRPr="00214304" w:rsidRDefault="00E069D3" w:rsidP="00601027">
            <w:pPr>
              <w:spacing w:before="20" w:after="20"/>
              <w:rPr>
                <w:sz w:val="20"/>
                <w:szCs w:val="20"/>
                <w:lang w:val="fr-FR"/>
              </w:rPr>
            </w:pPr>
            <w:r w:rsidRPr="00214304">
              <w:rPr>
                <w:sz w:val="20"/>
                <w:szCs w:val="20"/>
                <w:lang w:val="fr-FR"/>
              </w:rPr>
              <w:t>2</w:t>
            </w:r>
            <w:r w:rsidR="002B314D" w:rsidRPr="00214304">
              <w:rPr>
                <w:sz w:val="20"/>
                <w:szCs w:val="20"/>
                <w:lang w:val="fr-FR"/>
              </w:rPr>
              <w:t>4</w:t>
            </w:r>
          </w:p>
        </w:tc>
        <w:tc>
          <w:tcPr>
            <w:tcW w:w="6723" w:type="dxa"/>
            <w:gridSpan w:val="2"/>
          </w:tcPr>
          <w:p w14:paraId="33F47BA4" w14:textId="77777777" w:rsidR="00BE7AAF" w:rsidRDefault="00AA79BB" w:rsidP="00601027">
            <w:pPr>
              <w:spacing w:before="20" w:after="20"/>
              <w:rPr>
                <w:rFonts w:ascii="Arial" w:hAnsi="Arial" w:cs="Arial"/>
                <w:sz w:val="20"/>
                <w:szCs w:val="20"/>
                <w:lang w:val="fr-FR"/>
              </w:rPr>
            </w:pPr>
            <w:r w:rsidRPr="00214304">
              <w:rPr>
                <w:rFonts w:ascii="Arial" w:hAnsi="Arial" w:cs="Arial"/>
                <w:sz w:val="20"/>
                <w:szCs w:val="20"/>
                <w:lang w:val="fr-FR"/>
              </w:rPr>
              <w:t>La mise en œuvre de l'activité nécessite-t-elle une consultation des parties prenantes au titre du CNC ? (Si non, expliquer la raison ci-dessous)</w:t>
            </w:r>
            <w:r w:rsidR="00E069D3" w:rsidRPr="00214304">
              <w:rPr>
                <w:rFonts w:ascii="Arial" w:hAnsi="Arial" w:cs="Arial"/>
                <w:sz w:val="20"/>
                <w:szCs w:val="20"/>
                <w:lang w:val="fr-FR"/>
              </w:rPr>
              <w:t xml:space="preserve">: </w:t>
            </w:r>
          </w:p>
          <w:p w14:paraId="177ADBD9" w14:textId="77777777" w:rsidR="0087249D" w:rsidRDefault="0087249D" w:rsidP="00601027">
            <w:pPr>
              <w:spacing w:before="20" w:after="20"/>
              <w:rPr>
                <w:rFonts w:ascii="Arial" w:hAnsi="Arial" w:cs="Arial"/>
                <w:sz w:val="20"/>
                <w:szCs w:val="20"/>
                <w:lang w:val="fr-FR"/>
              </w:rPr>
            </w:pPr>
          </w:p>
          <w:p w14:paraId="45569E12" w14:textId="135D86D3" w:rsidR="0087249D" w:rsidRPr="00214304" w:rsidRDefault="0087249D" w:rsidP="00601027">
            <w:pPr>
              <w:spacing w:before="20" w:after="20"/>
              <w:rPr>
                <w:rFonts w:ascii="Arial" w:hAnsi="Arial" w:cs="Arial"/>
                <w:sz w:val="20"/>
                <w:szCs w:val="20"/>
                <w:lang w:val="fr-FR"/>
              </w:rPr>
            </w:pPr>
            <w:r w:rsidRPr="0087249D">
              <w:rPr>
                <w:rFonts w:ascii="Arial" w:hAnsi="Arial" w:cs="Arial"/>
                <w:sz w:val="20"/>
                <w:szCs w:val="20"/>
                <w:lang w:val="fr-FR"/>
              </w:rPr>
              <w:t>Le programme a déjà procédé à la consultation des parties prenantes dans le cadre du MDP.</w:t>
            </w:r>
            <w:r>
              <w:rPr>
                <w:rFonts w:ascii="Arial" w:hAnsi="Arial" w:cs="Arial"/>
                <w:sz w:val="20"/>
                <w:szCs w:val="20"/>
                <w:lang w:val="fr-FR"/>
              </w:rPr>
              <w:t xml:space="preserve"> </w:t>
            </w:r>
            <w:r w:rsidR="00C31F28" w:rsidRPr="00C31F28">
              <w:rPr>
                <w:rFonts w:ascii="Arial" w:hAnsi="Arial" w:cs="Arial"/>
                <w:sz w:val="20"/>
                <w:szCs w:val="20"/>
                <w:lang w:val="fr-FR"/>
              </w:rPr>
              <w:t>Ce rapport est inclus dans les références</w:t>
            </w:r>
            <w:r w:rsidR="00C31F28">
              <w:rPr>
                <w:rFonts w:ascii="Arial" w:hAnsi="Arial" w:cs="Arial"/>
                <w:sz w:val="20"/>
                <w:szCs w:val="20"/>
                <w:lang w:val="fr-FR"/>
              </w:rPr>
              <w:t xml:space="preserve">. </w:t>
            </w:r>
            <w:r w:rsidRPr="00786E86">
              <w:rPr>
                <w:rFonts w:cs="Arial"/>
                <w:sz w:val="20"/>
                <w:szCs w:val="20"/>
                <w:lang w:val="fr-FR"/>
              </w:rPr>
              <w:t xml:space="preserve">Veuillez consulter la note d'introduction sur les activités passant du MDP au </w:t>
            </w:r>
            <w:r>
              <w:rPr>
                <w:rFonts w:cs="Arial"/>
                <w:sz w:val="20"/>
                <w:szCs w:val="20"/>
                <w:lang w:val="fr-FR"/>
              </w:rPr>
              <w:t>CNC.</w:t>
            </w:r>
          </w:p>
        </w:tc>
        <w:tc>
          <w:tcPr>
            <w:tcW w:w="900" w:type="dxa"/>
          </w:tcPr>
          <w:p w14:paraId="26FAFC1F" w14:textId="0DCC7727" w:rsidR="00E069D3" w:rsidRPr="00214304" w:rsidRDefault="00000000" w:rsidP="00601027">
            <w:pPr>
              <w:spacing w:before="20" w:after="20"/>
              <w:rPr>
                <w:rFonts w:ascii="Arial" w:hAnsi="Arial" w:cs="Arial"/>
                <w:sz w:val="20"/>
                <w:szCs w:val="20"/>
                <w:lang w:val="fr-FR"/>
              </w:rPr>
            </w:pPr>
            <w:sdt>
              <w:sdtPr>
                <w:rPr>
                  <w:rFonts w:ascii="Wingdings" w:hAnsi="Wingdings" w:cs="Arial"/>
                  <w:sz w:val="20"/>
                  <w:szCs w:val="20"/>
                  <w:lang w:val="fr-FR"/>
                </w:rPr>
                <w:id w:val="-565183979"/>
                <w14:checkbox>
                  <w14:checked w14:val="0"/>
                  <w14:checkedState w14:val="2612" w14:font="MS Gothic"/>
                  <w14:uncheckedState w14:val="2610" w14:font="MS Gothic"/>
                </w14:checkbox>
              </w:sdtPr>
              <w:sdtContent>
                <w:r w:rsidR="00E069D3" w:rsidRPr="00214304">
                  <w:rPr>
                    <w:rFonts w:ascii="MS Gothic" w:eastAsia="MS Gothic" w:hAnsi="MS Gothic" w:cs="Arial"/>
                    <w:sz w:val="20"/>
                    <w:szCs w:val="20"/>
                    <w:lang w:val="fr-FR"/>
                  </w:rPr>
                  <w:t>☐</w:t>
                </w:r>
              </w:sdtContent>
            </w:sdt>
            <w:r w:rsidR="00E069D3" w:rsidRPr="00214304">
              <w:rPr>
                <w:rFonts w:ascii="Arial" w:hAnsi="Arial" w:cs="Arial"/>
                <w:sz w:val="20"/>
                <w:szCs w:val="20"/>
                <w:lang w:val="fr-FR"/>
              </w:rPr>
              <w:t xml:space="preserve"> </w:t>
            </w:r>
            <w:r w:rsidR="004613B4" w:rsidRPr="00214304">
              <w:rPr>
                <w:rFonts w:ascii="Arial" w:hAnsi="Arial" w:cs="Arial"/>
                <w:sz w:val="20"/>
                <w:szCs w:val="20"/>
                <w:lang w:val="fr-FR"/>
              </w:rPr>
              <w:t>Oui</w:t>
            </w:r>
          </w:p>
        </w:tc>
        <w:tc>
          <w:tcPr>
            <w:tcW w:w="810" w:type="dxa"/>
          </w:tcPr>
          <w:p w14:paraId="05A6F41A" w14:textId="2A530105" w:rsidR="00E069D3" w:rsidRPr="00214304" w:rsidRDefault="00000000" w:rsidP="00601027">
            <w:pPr>
              <w:spacing w:before="20" w:after="20"/>
              <w:rPr>
                <w:rFonts w:ascii="Arial" w:hAnsi="Arial" w:cs="Arial"/>
                <w:sz w:val="20"/>
                <w:szCs w:val="20"/>
                <w:lang w:val="fr-FR"/>
              </w:rPr>
            </w:pPr>
            <w:sdt>
              <w:sdtPr>
                <w:rPr>
                  <w:rFonts w:ascii="Wingdings" w:hAnsi="Wingdings" w:cs="Arial"/>
                  <w:sz w:val="20"/>
                  <w:szCs w:val="20"/>
                  <w:lang w:val="fr-FR"/>
                </w:rPr>
                <w:id w:val="1655260504"/>
                <w14:checkbox>
                  <w14:checked w14:val="1"/>
                  <w14:checkedState w14:val="2612" w14:font="MS Gothic"/>
                  <w14:uncheckedState w14:val="2610" w14:font="MS Gothic"/>
                </w14:checkbox>
              </w:sdtPr>
              <w:sdtContent>
                <w:r w:rsidR="00147889">
                  <w:rPr>
                    <w:rFonts w:ascii="MS Gothic" w:eastAsia="MS Gothic" w:hAnsi="MS Gothic" w:cs="Arial" w:hint="eastAsia"/>
                    <w:sz w:val="20"/>
                    <w:szCs w:val="20"/>
                    <w:lang w:val="fr-FR"/>
                  </w:rPr>
                  <w:t>☒</w:t>
                </w:r>
              </w:sdtContent>
            </w:sdt>
            <w:r w:rsidR="00E069D3" w:rsidRPr="00214304">
              <w:rPr>
                <w:rFonts w:asciiTheme="majorHAnsi" w:hAnsiTheme="majorHAnsi" w:cstheme="majorHAnsi"/>
                <w:sz w:val="20"/>
                <w:szCs w:val="20"/>
                <w:lang w:val="fr-FR"/>
              </w:rPr>
              <w:t>No</w:t>
            </w:r>
            <w:r w:rsidR="00D8360A" w:rsidRPr="00214304">
              <w:rPr>
                <w:rFonts w:asciiTheme="majorHAnsi" w:hAnsiTheme="majorHAnsi" w:cstheme="majorHAnsi"/>
                <w:sz w:val="20"/>
                <w:szCs w:val="20"/>
                <w:lang w:val="fr-FR"/>
              </w:rPr>
              <w:t>n</w:t>
            </w:r>
          </w:p>
        </w:tc>
        <w:tc>
          <w:tcPr>
            <w:tcW w:w="1065" w:type="dxa"/>
          </w:tcPr>
          <w:p w14:paraId="70EF3DD1" w14:textId="4D5AD456" w:rsidR="00E069D3" w:rsidRPr="00214304" w:rsidRDefault="00147889" w:rsidP="00601027">
            <w:pPr>
              <w:spacing w:before="20" w:after="20"/>
              <w:rPr>
                <w:rFonts w:cstheme="minorHAnsi"/>
                <w:sz w:val="20"/>
                <w:szCs w:val="20"/>
                <w:lang w:val="fr-FR"/>
              </w:rPr>
            </w:pPr>
            <w:r>
              <w:rPr>
                <w:rFonts w:cstheme="minorHAnsi"/>
                <w:sz w:val="20"/>
                <w:szCs w:val="20"/>
                <w:lang w:val="fr-FR"/>
              </w:rPr>
              <w:t>5</w:t>
            </w:r>
          </w:p>
        </w:tc>
      </w:tr>
      <w:tr w:rsidR="00E069D3" w:rsidRPr="00214304" w14:paraId="2C777ABB" w14:textId="77777777" w:rsidTr="00282DD4">
        <w:tc>
          <w:tcPr>
            <w:tcW w:w="562" w:type="dxa"/>
          </w:tcPr>
          <w:p w14:paraId="5D069502" w14:textId="47AC8165" w:rsidR="00E069D3" w:rsidRPr="00214304" w:rsidRDefault="00E069D3" w:rsidP="00601027">
            <w:pPr>
              <w:spacing w:before="20" w:after="20"/>
              <w:rPr>
                <w:sz w:val="20"/>
                <w:szCs w:val="20"/>
                <w:lang w:val="fr-FR"/>
              </w:rPr>
            </w:pPr>
            <w:r w:rsidRPr="00214304">
              <w:rPr>
                <w:sz w:val="20"/>
                <w:szCs w:val="20"/>
                <w:lang w:val="fr-FR"/>
              </w:rPr>
              <w:t>2</w:t>
            </w:r>
            <w:r w:rsidR="002B314D" w:rsidRPr="00214304">
              <w:rPr>
                <w:sz w:val="20"/>
                <w:szCs w:val="20"/>
                <w:lang w:val="fr-FR"/>
              </w:rPr>
              <w:t>5</w:t>
            </w:r>
          </w:p>
        </w:tc>
        <w:tc>
          <w:tcPr>
            <w:tcW w:w="5913" w:type="dxa"/>
          </w:tcPr>
          <w:p w14:paraId="608F4E62" w14:textId="67EFFEE9" w:rsidR="00E069D3" w:rsidRPr="00214304" w:rsidRDefault="06483FE1" w:rsidP="00601027">
            <w:pPr>
              <w:spacing w:before="20" w:after="20"/>
              <w:rPr>
                <w:rFonts w:ascii="Arial" w:hAnsi="Arial" w:cs="Arial"/>
                <w:sz w:val="20"/>
                <w:szCs w:val="20"/>
                <w:lang w:val="fr-FR"/>
              </w:rPr>
            </w:pPr>
            <w:r w:rsidRPr="4A844386">
              <w:rPr>
                <w:rFonts w:ascii="Arial" w:hAnsi="Arial" w:cs="Arial"/>
                <w:sz w:val="20"/>
                <w:szCs w:val="20"/>
                <w:lang w:val="fr-FR"/>
              </w:rPr>
              <w:t xml:space="preserve">Si elle est requise, la consultation des parties prenantes a-t-elle été menée conformément aux exigences nationales et, le cas échéant, sur </w:t>
            </w:r>
            <w:r w:rsidR="1F574474" w:rsidRPr="4A844386">
              <w:rPr>
                <w:rFonts w:ascii="Arial" w:hAnsi="Arial" w:cs="Arial"/>
                <w:sz w:val="20"/>
                <w:szCs w:val="20"/>
                <w:lang w:val="fr-FR"/>
              </w:rPr>
              <w:t>le fondement</w:t>
            </w:r>
            <w:r w:rsidRPr="4A844386">
              <w:rPr>
                <w:rFonts w:ascii="Arial" w:hAnsi="Arial" w:cs="Arial"/>
                <w:sz w:val="20"/>
                <w:szCs w:val="20"/>
                <w:lang w:val="fr-FR"/>
              </w:rPr>
              <w:t xml:space="preserve"> des bonnes pratiques internationales</w:t>
            </w:r>
            <w:r w:rsidR="2B7F41F0" w:rsidRPr="4A844386">
              <w:rPr>
                <w:rFonts w:ascii="Arial" w:hAnsi="Arial" w:cs="Arial"/>
                <w:sz w:val="20"/>
                <w:szCs w:val="20"/>
                <w:lang w:val="fr-FR"/>
              </w:rPr>
              <w:t xml:space="preserve">, par exemple dans le cadre du MDP ou d'une norme </w:t>
            </w:r>
            <w:r w:rsidR="5E47C648" w:rsidRPr="4A844386">
              <w:rPr>
                <w:rFonts w:ascii="Arial" w:hAnsi="Arial" w:cs="Arial"/>
                <w:sz w:val="20"/>
                <w:szCs w:val="20"/>
                <w:lang w:val="fr-FR"/>
              </w:rPr>
              <w:t xml:space="preserve">du </w:t>
            </w:r>
            <w:r w:rsidR="00BC0B20">
              <w:rPr>
                <w:rFonts w:ascii="Arial" w:hAnsi="Arial" w:cs="Arial"/>
                <w:sz w:val="20"/>
                <w:szCs w:val="20"/>
                <w:lang w:val="fr-FR"/>
              </w:rPr>
              <w:t>MVC</w:t>
            </w:r>
            <w:r w:rsidR="2B7F41F0" w:rsidRPr="4A844386">
              <w:rPr>
                <w:rFonts w:ascii="Arial" w:hAnsi="Arial" w:cs="Arial"/>
                <w:sz w:val="20"/>
                <w:szCs w:val="20"/>
                <w:lang w:val="fr-FR"/>
              </w:rPr>
              <w:t xml:space="preserve"> ?</w:t>
            </w:r>
          </w:p>
        </w:tc>
        <w:tc>
          <w:tcPr>
            <w:tcW w:w="810" w:type="dxa"/>
          </w:tcPr>
          <w:p w14:paraId="74BEEB93" w14:textId="5E5DB567" w:rsidR="00E069D3" w:rsidRPr="00214304" w:rsidRDefault="00000000" w:rsidP="00601027">
            <w:pPr>
              <w:spacing w:before="20" w:after="20"/>
              <w:rPr>
                <w:rFonts w:ascii="Arial" w:hAnsi="Arial" w:cs="Arial"/>
                <w:sz w:val="20"/>
                <w:szCs w:val="20"/>
                <w:lang w:val="fr-FR"/>
              </w:rPr>
            </w:pPr>
            <w:sdt>
              <w:sdtPr>
                <w:rPr>
                  <w:rFonts w:ascii="Wingdings" w:hAnsi="Wingdings" w:cs="Arial"/>
                  <w:sz w:val="20"/>
                  <w:szCs w:val="20"/>
                  <w:lang w:val="fr-FR"/>
                </w:rPr>
                <w:id w:val="-313178697"/>
                <w14:checkbox>
                  <w14:checked w14:val="1"/>
                  <w14:checkedState w14:val="2612" w14:font="MS Gothic"/>
                  <w14:uncheckedState w14:val="2610" w14:font="MS Gothic"/>
                </w14:checkbox>
              </w:sdtPr>
              <w:sdtContent>
                <w:r w:rsidR="0087249D">
                  <w:rPr>
                    <w:rFonts w:ascii="MS Gothic" w:eastAsia="MS Gothic" w:hAnsi="MS Gothic" w:cs="Arial" w:hint="eastAsia"/>
                    <w:sz w:val="20"/>
                    <w:szCs w:val="20"/>
                    <w:lang w:val="fr-FR"/>
                  </w:rPr>
                  <w:t>☒</w:t>
                </w:r>
              </w:sdtContent>
            </w:sdt>
            <w:r w:rsidR="00CF7BE9" w:rsidRPr="00214304">
              <w:rPr>
                <w:rFonts w:ascii="Arial" w:hAnsi="Arial" w:cs="Arial"/>
                <w:sz w:val="20"/>
                <w:szCs w:val="20"/>
                <w:lang w:val="fr-FR"/>
              </w:rPr>
              <w:t xml:space="preserve"> </w:t>
            </w:r>
            <w:r w:rsidR="00E069D3" w:rsidRPr="00214304">
              <w:rPr>
                <w:rFonts w:ascii="Arial" w:hAnsi="Arial" w:cs="Arial"/>
                <w:sz w:val="20"/>
                <w:szCs w:val="20"/>
                <w:lang w:val="fr-FR"/>
              </w:rPr>
              <w:t>N/A</w:t>
            </w:r>
          </w:p>
        </w:tc>
        <w:tc>
          <w:tcPr>
            <w:tcW w:w="900" w:type="dxa"/>
          </w:tcPr>
          <w:p w14:paraId="5B606EC5" w14:textId="3E22E37E" w:rsidR="00E069D3" w:rsidRPr="00214304" w:rsidRDefault="00000000" w:rsidP="00601027">
            <w:pPr>
              <w:spacing w:before="20" w:after="20"/>
              <w:rPr>
                <w:rFonts w:ascii="Arial" w:hAnsi="Arial" w:cs="Arial"/>
                <w:sz w:val="20"/>
                <w:szCs w:val="20"/>
                <w:lang w:val="fr-FR"/>
              </w:rPr>
            </w:pPr>
            <w:sdt>
              <w:sdtPr>
                <w:rPr>
                  <w:rFonts w:ascii="Wingdings" w:hAnsi="Wingdings" w:cs="Arial"/>
                  <w:sz w:val="20"/>
                  <w:szCs w:val="20"/>
                  <w:lang w:val="fr-FR"/>
                </w:rPr>
                <w:id w:val="-1996794623"/>
                <w14:checkbox>
                  <w14:checked w14:val="0"/>
                  <w14:checkedState w14:val="2612" w14:font="MS Gothic"/>
                  <w14:uncheckedState w14:val="2610" w14:font="MS Gothic"/>
                </w14:checkbox>
              </w:sdtPr>
              <w:sdtContent>
                <w:r w:rsidR="00E069D3" w:rsidRPr="00214304">
                  <w:rPr>
                    <w:rFonts w:ascii="MS Gothic" w:eastAsia="MS Gothic" w:hAnsi="MS Gothic" w:cs="Arial"/>
                    <w:sz w:val="20"/>
                    <w:szCs w:val="20"/>
                    <w:lang w:val="fr-FR"/>
                  </w:rPr>
                  <w:t>☐</w:t>
                </w:r>
              </w:sdtContent>
            </w:sdt>
            <w:r w:rsidR="00E069D3" w:rsidRPr="00214304">
              <w:rPr>
                <w:rFonts w:ascii="Arial" w:hAnsi="Arial" w:cs="Arial"/>
                <w:sz w:val="20"/>
                <w:szCs w:val="20"/>
                <w:lang w:val="fr-FR"/>
              </w:rPr>
              <w:t xml:space="preserve"> </w:t>
            </w:r>
            <w:r w:rsidR="004613B4" w:rsidRPr="00214304">
              <w:rPr>
                <w:rFonts w:ascii="Arial" w:hAnsi="Arial" w:cs="Arial"/>
                <w:sz w:val="20"/>
                <w:szCs w:val="20"/>
                <w:lang w:val="fr-FR"/>
              </w:rPr>
              <w:t>Oui</w:t>
            </w:r>
          </w:p>
        </w:tc>
        <w:tc>
          <w:tcPr>
            <w:tcW w:w="810" w:type="dxa"/>
          </w:tcPr>
          <w:p w14:paraId="1D866BE3" w14:textId="282AFFF8" w:rsidR="00E069D3" w:rsidRPr="00214304" w:rsidRDefault="00000000" w:rsidP="00601027">
            <w:pPr>
              <w:spacing w:before="20" w:after="20"/>
              <w:rPr>
                <w:rFonts w:ascii="Arial" w:hAnsi="Arial" w:cs="Arial"/>
                <w:sz w:val="20"/>
                <w:szCs w:val="20"/>
                <w:lang w:val="fr-FR"/>
              </w:rPr>
            </w:pPr>
            <w:sdt>
              <w:sdtPr>
                <w:rPr>
                  <w:rFonts w:ascii="Wingdings" w:hAnsi="Wingdings" w:cs="Arial"/>
                  <w:sz w:val="20"/>
                  <w:szCs w:val="20"/>
                  <w:lang w:val="fr-FR"/>
                </w:rPr>
                <w:id w:val="1436710972"/>
                <w14:checkbox>
                  <w14:checked w14:val="0"/>
                  <w14:checkedState w14:val="2612" w14:font="MS Gothic"/>
                  <w14:uncheckedState w14:val="2610" w14:font="MS Gothic"/>
                </w14:checkbox>
              </w:sdtPr>
              <w:sdtContent>
                <w:r w:rsidR="00E069D3" w:rsidRPr="00214304">
                  <w:rPr>
                    <w:rFonts w:ascii="MS Gothic" w:eastAsia="MS Gothic" w:hAnsi="MS Gothic" w:cs="Arial"/>
                    <w:sz w:val="20"/>
                    <w:szCs w:val="20"/>
                    <w:lang w:val="fr-FR"/>
                  </w:rPr>
                  <w:t>☐</w:t>
                </w:r>
              </w:sdtContent>
            </w:sdt>
            <w:r w:rsidR="00E069D3" w:rsidRPr="00214304">
              <w:rPr>
                <w:rFonts w:asciiTheme="majorHAnsi" w:hAnsiTheme="majorHAnsi" w:cstheme="majorHAnsi"/>
                <w:sz w:val="20"/>
                <w:szCs w:val="20"/>
                <w:lang w:val="fr-FR"/>
              </w:rPr>
              <w:t>No</w:t>
            </w:r>
            <w:r w:rsidR="00D8360A" w:rsidRPr="00214304">
              <w:rPr>
                <w:rFonts w:asciiTheme="majorHAnsi" w:hAnsiTheme="majorHAnsi" w:cstheme="majorHAnsi"/>
                <w:sz w:val="20"/>
                <w:szCs w:val="20"/>
                <w:lang w:val="fr-FR"/>
              </w:rPr>
              <w:t>n</w:t>
            </w:r>
          </w:p>
        </w:tc>
        <w:tc>
          <w:tcPr>
            <w:tcW w:w="1065" w:type="dxa"/>
          </w:tcPr>
          <w:p w14:paraId="48E5A1A8" w14:textId="4BF492D1" w:rsidR="00E069D3" w:rsidRPr="00214304" w:rsidRDefault="0087249D" w:rsidP="00601027">
            <w:pPr>
              <w:spacing w:before="20" w:after="20"/>
              <w:rPr>
                <w:rFonts w:cstheme="minorHAnsi"/>
                <w:sz w:val="20"/>
                <w:szCs w:val="20"/>
                <w:lang w:val="fr-FR"/>
              </w:rPr>
            </w:pPr>
            <w:r>
              <w:rPr>
                <w:rFonts w:cstheme="minorHAnsi"/>
                <w:sz w:val="20"/>
                <w:szCs w:val="20"/>
                <w:lang w:val="fr-FR"/>
              </w:rPr>
              <w:t>-</w:t>
            </w:r>
          </w:p>
        </w:tc>
      </w:tr>
      <w:tr w:rsidR="00E069D3" w:rsidRPr="00214304" w14:paraId="49183E73" w14:textId="77777777" w:rsidTr="00282DD4">
        <w:tc>
          <w:tcPr>
            <w:tcW w:w="562" w:type="dxa"/>
          </w:tcPr>
          <w:p w14:paraId="7EAC2375" w14:textId="3FECE8AB" w:rsidR="00E069D3" w:rsidRPr="00214304" w:rsidRDefault="00E069D3" w:rsidP="00601027">
            <w:pPr>
              <w:spacing w:before="20" w:after="20"/>
              <w:rPr>
                <w:sz w:val="20"/>
                <w:szCs w:val="20"/>
                <w:lang w:val="fr-FR"/>
              </w:rPr>
            </w:pPr>
            <w:r w:rsidRPr="00214304">
              <w:rPr>
                <w:sz w:val="20"/>
                <w:szCs w:val="20"/>
                <w:lang w:val="fr-FR"/>
              </w:rPr>
              <w:t>2</w:t>
            </w:r>
            <w:r w:rsidR="003F1C12" w:rsidRPr="00214304">
              <w:rPr>
                <w:sz w:val="20"/>
                <w:szCs w:val="20"/>
                <w:lang w:val="fr-FR"/>
              </w:rPr>
              <w:t>6</w:t>
            </w:r>
          </w:p>
        </w:tc>
        <w:tc>
          <w:tcPr>
            <w:tcW w:w="5913" w:type="dxa"/>
          </w:tcPr>
          <w:p w14:paraId="2CD9434E" w14:textId="5AE50A74" w:rsidR="00E069D3" w:rsidRPr="00214304" w:rsidRDefault="2E67A33F" w:rsidP="00601027">
            <w:pPr>
              <w:spacing w:before="20" w:after="20"/>
              <w:rPr>
                <w:rFonts w:ascii="Arial" w:hAnsi="Arial" w:cs="Arial"/>
                <w:sz w:val="20"/>
                <w:szCs w:val="20"/>
                <w:lang w:val="fr-FR"/>
              </w:rPr>
            </w:pPr>
            <w:r w:rsidRPr="4A844386">
              <w:rPr>
                <w:rFonts w:ascii="Arial" w:hAnsi="Arial" w:cs="Arial"/>
                <w:sz w:val="20"/>
                <w:szCs w:val="20"/>
                <w:lang w:val="fr-FR"/>
              </w:rPr>
              <w:t>Lorsqu'une consultation des parties prenantes est requise au titre du CNC</w:t>
            </w:r>
            <w:r w:rsidR="4825CAF8" w:rsidRPr="4A844386">
              <w:rPr>
                <w:rFonts w:ascii="Arial" w:hAnsi="Arial" w:cs="Arial"/>
                <w:sz w:val="20"/>
                <w:szCs w:val="20"/>
                <w:lang w:val="fr-FR"/>
              </w:rPr>
              <w:t>, l</w:t>
            </w:r>
            <w:r w:rsidR="2F265F39" w:rsidRPr="4A844386">
              <w:rPr>
                <w:rFonts w:ascii="Arial" w:hAnsi="Arial" w:cs="Arial"/>
                <w:sz w:val="20"/>
                <w:szCs w:val="20"/>
                <w:lang w:val="fr-FR"/>
              </w:rPr>
              <w:t xml:space="preserve">es observations formulées par les parties prenantes locales ont-elles été prises en compte, conformément aux exigences nationales et sur </w:t>
            </w:r>
            <w:r w:rsidR="3BA4CB10" w:rsidRPr="4A844386">
              <w:rPr>
                <w:rFonts w:ascii="Arial" w:hAnsi="Arial" w:cs="Arial"/>
                <w:sz w:val="20"/>
                <w:szCs w:val="20"/>
                <w:lang w:val="fr-FR"/>
              </w:rPr>
              <w:t>le fondement</w:t>
            </w:r>
            <w:r w:rsidR="2F265F39" w:rsidRPr="4A844386">
              <w:rPr>
                <w:rFonts w:ascii="Arial" w:hAnsi="Arial" w:cs="Arial"/>
                <w:sz w:val="20"/>
                <w:szCs w:val="20"/>
                <w:lang w:val="fr-FR"/>
              </w:rPr>
              <w:t xml:space="preserve"> des bonnes pratiques internationales, le cas échéant</w:t>
            </w:r>
            <w:r w:rsidR="4825CAF8" w:rsidRPr="4A844386">
              <w:rPr>
                <w:rFonts w:ascii="Arial" w:hAnsi="Arial" w:cs="Arial"/>
                <w:sz w:val="20"/>
                <w:szCs w:val="20"/>
                <w:lang w:val="fr-FR"/>
              </w:rPr>
              <w:t xml:space="preserve">, par exemple dans le cadre du MDP ou d'une norme </w:t>
            </w:r>
            <w:r w:rsidR="32FA9606" w:rsidRPr="4A844386">
              <w:rPr>
                <w:rFonts w:ascii="Arial" w:hAnsi="Arial" w:cs="Arial"/>
                <w:sz w:val="20"/>
                <w:szCs w:val="20"/>
                <w:lang w:val="fr-FR"/>
              </w:rPr>
              <w:t xml:space="preserve">du </w:t>
            </w:r>
            <w:r w:rsidR="00BC0B20">
              <w:rPr>
                <w:rFonts w:ascii="Arial" w:hAnsi="Arial" w:cs="Arial"/>
                <w:sz w:val="20"/>
                <w:szCs w:val="20"/>
                <w:lang w:val="fr-FR"/>
              </w:rPr>
              <w:t>MVC</w:t>
            </w:r>
            <w:r w:rsidR="4825CAF8" w:rsidRPr="4A844386">
              <w:rPr>
                <w:rFonts w:ascii="Arial" w:hAnsi="Arial" w:cs="Arial"/>
                <w:sz w:val="20"/>
                <w:szCs w:val="20"/>
                <w:lang w:val="fr-FR"/>
              </w:rPr>
              <w:t xml:space="preserve"> ?</w:t>
            </w:r>
          </w:p>
        </w:tc>
        <w:tc>
          <w:tcPr>
            <w:tcW w:w="810" w:type="dxa"/>
          </w:tcPr>
          <w:p w14:paraId="25F7CE4C" w14:textId="488C5DBA" w:rsidR="00E069D3" w:rsidRPr="00214304" w:rsidRDefault="00000000" w:rsidP="00601027">
            <w:pPr>
              <w:spacing w:before="20" w:after="20"/>
              <w:rPr>
                <w:rFonts w:ascii="Arial" w:hAnsi="Arial" w:cs="Arial"/>
                <w:sz w:val="20"/>
                <w:szCs w:val="20"/>
                <w:lang w:val="fr-FR"/>
              </w:rPr>
            </w:pPr>
            <w:sdt>
              <w:sdtPr>
                <w:rPr>
                  <w:rFonts w:ascii="Wingdings" w:hAnsi="Wingdings" w:cs="Arial"/>
                  <w:sz w:val="20"/>
                  <w:szCs w:val="20"/>
                  <w:lang w:val="fr-FR"/>
                </w:rPr>
                <w:id w:val="1265726497"/>
                <w14:checkbox>
                  <w14:checked w14:val="1"/>
                  <w14:checkedState w14:val="2612" w14:font="MS Gothic"/>
                  <w14:uncheckedState w14:val="2610" w14:font="MS Gothic"/>
                </w14:checkbox>
              </w:sdtPr>
              <w:sdtContent>
                <w:r w:rsidR="0087249D">
                  <w:rPr>
                    <w:rFonts w:ascii="MS Gothic" w:eastAsia="MS Gothic" w:hAnsi="MS Gothic" w:cs="Arial" w:hint="eastAsia"/>
                    <w:sz w:val="20"/>
                    <w:szCs w:val="20"/>
                    <w:lang w:val="fr-FR"/>
                  </w:rPr>
                  <w:t>☒</w:t>
                </w:r>
              </w:sdtContent>
            </w:sdt>
            <w:r w:rsidR="00E069D3" w:rsidRPr="00214304">
              <w:rPr>
                <w:rFonts w:ascii="Arial" w:hAnsi="Arial" w:cs="Arial"/>
                <w:sz w:val="20"/>
                <w:szCs w:val="20"/>
                <w:lang w:val="fr-FR"/>
              </w:rPr>
              <w:t xml:space="preserve"> N/A</w:t>
            </w:r>
          </w:p>
        </w:tc>
        <w:tc>
          <w:tcPr>
            <w:tcW w:w="900" w:type="dxa"/>
          </w:tcPr>
          <w:p w14:paraId="2EB1ED9C" w14:textId="0ACB054A" w:rsidR="00E069D3" w:rsidRPr="00214304" w:rsidRDefault="00000000" w:rsidP="00601027">
            <w:pPr>
              <w:spacing w:before="20" w:after="20"/>
              <w:rPr>
                <w:rFonts w:ascii="MS Gothic" w:eastAsia="MS Gothic" w:hAnsi="MS Gothic" w:cs="Arial"/>
                <w:sz w:val="20"/>
                <w:szCs w:val="20"/>
                <w:lang w:val="fr-FR"/>
              </w:rPr>
            </w:pPr>
            <w:sdt>
              <w:sdtPr>
                <w:rPr>
                  <w:rFonts w:ascii="Wingdings" w:hAnsi="Wingdings" w:cs="Arial"/>
                  <w:sz w:val="20"/>
                  <w:szCs w:val="20"/>
                  <w:lang w:val="fr-FR"/>
                </w:rPr>
                <w:id w:val="-191842489"/>
                <w14:checkbox>
                  <w14:checked w14:val="0"/>
                  <w14:checkedState w14:val="2612" w14:font="MS Gothic"/>
                  <w14:uncheckedState w14:val="2610" w14:font="MS Gothic"/>
                </w14:checkbox>
              </w:sdtPr>
              <w:sdtContent>
                <w:r w:rsidR="00E069D3" w:rsidRPr="00214304">
                  <w:rPr>
                    <w:rFonts w:ascii="MS Gothic" w:eastAsia="MS Gothic" w:hAnsi="MS Gothic" w:cs="Arial"/>
                    <w:sz w:val="20"/>
                    <w:szCs w:val="20"/>
                    <w:lang w:val="fr-FR"/>
                  </w:rPr>
                  <w:t>☐</w:t>
                </w:r>
              </w:sdtContent>
            </w:sdt>
            <w:r w:rsidR="00E069D3" w:rsidRPr="00214304">
              <w:rPr>
                <w:rFonts w:ascii="Arial" w:hAnsi="Arial" w:cs="Arial"/>
                <w:sz w:val="20"/>
                <w:szCs w:val="20"/>
                <w:lang w:val="fr-FR"/>
              </w:rPr>
              <w:t xml:space="preserve"> </w:t>
            </w:r>
            <w:r w:rsidR="004613B4" w:rsidRPr="00214304">
              <w:rPr>
                <w:rFonts w:ascii="Arial" w:hAnsi="Arial" w:cs="Arial"/>
                <w:sz w:val="20"/>
                <w:szCs w:val="20"/>
                <w:lang w:val="fr-FR"/>
              </w:rPr>
              <w:t>Oui</w:t>
            </w:r>
          </w:p>
        </w:tc>
        <w:tc>
          <w:tcPr>
            <w:tcW w:w="810" w:type="dxa"/>
          </w:tcPr>
          <w:p w14:paraId="7AF555C1" w14:textId="14AA8598" w:rsidR="00E069D3" w:rsidRPr="00214304" w:rsidRDefault="00000000" w:rsidP="00601027">
            <w:pPr>
              <w:spacing w:before="20" w:after="20"/>
              <w:rPr>
                <w:rFonts w:ascii="MS Gothic" w:eastAsia="MS Gothic" w:hAnsi="MS Gothic" w:cs="Arial"/>
                <w:sz w:val="20"/>
                <w:szCs w:val="20"/>
                <w:lang w:val="fr-FR"/>
              </w:rPr>
            </w:pPr>
            <w:sdt>
              <w:sdtPr>
                <w:rPr>
                  <w:rFonts w:ascii="Wingdings" w:hAnsi="Wingdings" w:cs="Arial"/>
                  <w:sz w:val="20"/>
                  <w:szCs w:val="20"/>
                  <w:lang w:val="fr-FR"/>
                </w:rPr>
                <w:id w:val="-1849861107"/>
                <w14:checkbox>
                  <w14:checked w14:val="0"/>
                  <w14:checkedState w14:val="2612" w14:font="MS Gothic"/>
                  <w14:uncheckedState w14:val="2610" w14:font="MS Gothic"/>
                </w14:checkbox>
              </w:sdtPr>
              <w:sdtContent>
                <w:r w:rsidR="00E069D3" w:rsidRPr="00214304">
                  <w:rPr>
                    <w:rFonts w:ascii="MS Gothic" w:eastAsia="MS Gothic" w:hAnsi="MS Gothic" w:cs="Arial"/>
                    <w:sz w:val="20"/>
                    <w:szCs w:val="20"/>
                    <w:lang w:val="fr-FR"/>
                  </w:rPr>
                  <w:t>☐</w:t>
                </w:r>
              </w:sdtContent>
            </w:sdt>
            <w:r w:rsidR="00E069D3" w:rsidRPr="00214304">
              <w:rPr>
                <w:rFonts w:asciiTheme="majorHAnsi" w:hAnsiTheme="majorHAnsi" w:cstheme="majorHAnsi"/>
                <w:sz w:val="20"/>
                <w:szCs w:val="20"/>
                <w:lang w:val="fr-FR"/>
              </w:rPr>
              <w:t>No</w:t>
            </w:r>
            <w:r w:rsidR="00D8360A" w:rsidRPr="00214304">
              <w:rPr>
                <w:rFonts w:asciiTheme="majorHAnsi" w:hAnsiTheme="majorHAnsi" w:cstheme="majorHAnsi"/>
                <w:sz w:val="20"/>
                <w:szCs w:val="20"/>
                <w:lang w:val="fr-FR"/>
              </w:rPr>
              <w:t>n</w:t>
            </w:r>
          </w:p>
        </w:tc>
        <w:tc>
          <w:tcPr>
            <w:tcW w:w="1065" w:type="dxa"/>
          </w:tcPr>
          <w:p w14:paraId="30E7D662" w14:textId="7C1044DE" w:rsidR="00E069D3" w:rsidRPr="00214304" w:rsidRDefault="0087249D" w:rsidP="00601027">
            <w:pPr>
              <w:spacing w:before="20" w:after="20"/>
              <w:rPr>
                <w:rFonts w:cstheme="minorHAnsi"/>
                <w:sz w:val="20"/>
                <w:szCs w:val="20"/>
                <w:lang w:val="fr-FR"/>
              </w:rPr>
            </w:pPr>
            <w:r>
              <w:rPr>
                <w:rFonts w:cstheme="minorHAnsi"/>
                <w:sz w:val="20"/>
                <w:szCs w:val="20"/>
                <w:lang w:val="fr-FR"/>
              </w:rPr>
              <w:t>-</w:t>
            </w:r>
          </w:p>
        </w:tc>
      </w:tr>
    </w:tbl>
    <w:p w14:paraId="42209B3E" w14:textId="77777777" w:rsidR="00E069D3" w:rsidRPr="00214304" w:rsidRDefault="00E069D3" w:rsidP="00E069D3">
      <w:pPr>
        <w:rPr>
          <w:lang w:val="fr-FR"/>
        </w:rPr>
      </w:pPr>
    </w:p>
    <w:bookmarkEnd w:id="5"/>
    <w:p w14:paraId="77F06EB7" w14:textId="3FEBC002" w:rsidR="00E069D3" w:rsidRPr="00214304" w:rsidRDefault="00E069D3" w:rsidP="00E069D3">
      <w:pPr>
        <w:pStyle w:val="Templateheading1"/>
        <w:rPr>
          <w:lang w:val="fr-FR"/>
        </w:rPr>
      </w:pPr>
      <w:r w:rsidRPr="4A844386">
        <w:rPr>
          <w:lang w:val="fr-FR"/>
        </w:rPr>
        <w:t xml:space="preserve">VI. </w:t>
      </w:r>
      <w:r w:rsidR="00AB53C7" w:rsidRPr="4A844386">
        <w:rPr>
          <w:lang w:val="fr-FR"/>
        </w:rPr>
        <w:t xml:space="preserve">ETUDE D’IMPACT </w:t>
      </w:r>
      <w:r w:rsidRPr="4A844386">
        <w:rPr>
          <w:lang w:val="fr-FR"/>
        </w:rPr>
        <w:t>ENVIRON</w:t>
      </w:r>
      <w:r w:rsidR="00263C28" w:rsidRPr="4A844386">
        <w:rPr>
          <w:lang w:val="fr-FR"/>
        </w:rPr>
        <w:t>NE</w:t>
      </w:r>
      <w:r w:rsidRPr="4A844386">
        <w:rPr>
          <w:lang w:val="fr-FR"/>
        </w:rPr>
        <w:t xml:space="preserve">MENTAL </w:t>
      </w:r>
    </w:p>
    <w:tbl>
      <w:tblPr>
        <w:tblStyle w:val="TableGrid"/>
        <w:tblW w:w="10060" w:type="dxa"/>
        <w:tblLook w:val="04A0" w:firstRow="1" w:lastRow="0" w:firstColumn="1" w:lastColumn="0" w:noHBand="0" w:noVBand="1"/>
      </w:tblPr>
      <w:tblGrid>
        <w:gridCol w:w="562"/>
        <w:gridCol w:w="5913"/>
        <w:gridCol w:w="810"/>
        <w:gridCol w:w="900"/>
        <w:gridCol w:w="810"/>
        <w:gridCol w:w="1065"/>
      </w:tblGrid>
      <w:tr w:rsidR="00E069D3" w:rsidRPr="00214304" w14:paraId="7C5452C0" w14:textId="77777777" w:rsidTr="00282DD4">
        <w:tc>
          <w:tcPr>
            <w:tcW w:w="562" w:type="dxa"/>
          </w:tcPr>
          <w:p w14:paraId="5DD45079" w14:textId="77777777" w:rsidR="00E069D3" w:rsidRPr="00214304" w:rsidRDefault="00E069D3" w:rsidP="00601027">
            <w:pPr>
              <w:spacing w:before="20" w:after="20"/>
              <w:rPr>
                <w:sz w:val="20"/>
                <w:szCs w:val="20"/>
                <w:lang w:val="fr-FR"/>
              </w:rPr>
            </w:pPr>
          </w:p>
        </w:tc>
        <w:tc>
          <w:tcPr>
            <w:tcW w:w="6723" w:type="dxa"/>
            <w:gridSpan w:val="2"/>
          </w:tcPr>
          <w:p w14:paraId="352024AC" w14:textId="77777777" w:rsidR="00E069D3" w:rsidRPr="00214304" w:rsidRDefault="00E069D3" w:rsidP="00601027">
            <w:pPr>
              <w:spacing w:before="20" w:after="20"/>
              <w:rPr>
                <w:rFonts w:ascii="Arial" w:hAnsi="Arial" w:cs="Arial"/>
                <w:sz w:val="20"/>
                <w:szCs w:val="20"/>
                <w:lang w:val="fr-FR"/>
              </w:rPr>
            </w:pPr>
          </w:p>
        </w:tc>
        <w:tc>
          <w:tcPr>
            <w:tcW w:w="900" w:type="dxa"/>
          </w:tcPr>
          <w:p w14:paraId="2D2BB7D9" w14:textId="77777777" w:rsidR="00E069D3" w:rsidRPr="00214304" w:rsidRDefault="00E069D3" w:rsidP="00601027">
            <w:pPr>
              <w:spacing w:before="20" w:after="20"/>
              <w:rPr>
                <w:rFonts w:ascii="Wingdings" w:hAnsi="Wingdings" w:cs="Arial"/>
                <w:sz w:val="20"/>
                <w:szCs w:val="20"/>
                <w:lang w:val="fr-FR"/>
              </w:rPr>
            </w:pPr>
          </w:p>
        </w:tc>
        <w:tc>
          <w:tcPr>
            <w:tcW w:w="810" w:type="dxa"/>
          </w:tcPr>
          <w:p w14:paraId="0138BFC0" w14:textId="77777777" w:rsidR="00E069D3" w:rsidRPr="00214304" w:rsidRDefault="00E069D3" w:rsidP="00601027">
            <w:pPr>
              <w:spacing w:before="20" w:after="20"/>
              <w:rPr>
                <w:rFonts w:ascii="Wingdings" w:hAnsi="Wingdings" w:cs="Arial"/>
                <w:sz w:val="20"/>
                <w:szCs w:val="20"/>
                <w:lang w:val="fr-FR"/>
              </w:rPr>
            </w:pPr>
          </w:p>
        </w:tc>
        <w:tc>
          <w:tcPr>
            <w:tcW w:w="1065" w:type="dxa"/>
          </w:tcPr>
          <w:p w14:paraId="7920D9E6" w14:textId="00975694" w:rsidR="00E069D3" w:rsidRPr="00214304" w:rsidRDefault="006B6A6E" w:rsidP="00601027">
            <w:pPr>
              <w:spacing w:before="20" w:after="20"/>
              <w:rPr>
                <w:rFonts w:asciiTheme="majorHAnsi" w:hAnsiTheme="majorHAnsi" w:cstheme="majorHAnsi"/>
                <w:sz w:val="20"/>
                <w:szCs w:val="20"/>
                <w:lang w:val="fr-FR"/>
              </w:rPr>
            </w:pPr>
            <w:r w:rsidRPr="00214304">
              <w:rPr>
                <w:rFonts w:ascii="Arial" w:hAnsi="Arial" w:cs="Arial"/>
                <w:sz w:val="20"/>
                <w:szCs w:val="20"/>
                <w:lang w:val="fr-FR"/>
              </w:rPr>
              <w:t>N° de réf.</w:t>
            </w:r>
          </w:p>
        </w:tc>
      </w:tr>
      <w:tr w:rsidR="00E069D3" w:rsidRPr="00214304" w14:paraId="1A3D8D6B" w14:textId="77777777" w:rsidTr="00282DD4">
        <w:tc>
          <w:tcPr>
            <w:tcW w:w="562" w:type="dxa"/>
          </w:tcPr>
          <w:p w14:paraId="49F7816A" w14:textId="2A218174" w:rsidR="00E069D3" w:rsidRPr="00214304" w:rsidRDefault="00E069D3" w:rsidP="00601027">
            <w:pPr>
              <w:spacing w:before="20" w:after="20"/>
              <w:rPr>
                <w:sz w:val="20"/>
                <w:szCs w:val="20"/>
                <w:lang w:val="fr-FR"/>
              </w:rPr>
            </w:pPr>
            <w:r w:rsidRPr="00214304">
              <w:rPr>
                <w:sz w:val="20"/>
                <w:szCs w:val="20"/>
                <w:lang w:val="fr-FR"/>
              </w:rPr>
              <w:t>2</w:t>
            </w:r>
            <w:r w:rsidR="002B314D" w:rsidRPr="00214304">
              <w:rPr>
                <w:sz w:val="20"/>
                <w:szCs w:val="20"/>
                <w:lang w:val="fr-FR"/>
              </w:rPr>
              <w:t>7</w:t>
            </w:r>
          </w:p>
        </w:tc>
        <w:tc>
          <w:tcPr>
            <w:tcW w:w="6723" w:type="dxa"/>
            <w:gridSpan w:val="2"/>
          </w:tcPr>
          <w:p w14:paraId="2A9141E7" w14:textId="5231EF1B" w:rsidR="00E069D3" w:rsidRDefault="003A3696" w:rsidP="00601027">
            <w:pPr>
              <w:spacing w:before="20" w:after="20"/>
              <w:rPr>
                <w:rFonts w:ascii="Arial" w:hAnsi="Arial" w:cs="Arial"/>
                <w:sz w:val="20"/>
                <w:szCs w:val="20"/>
                <w:lang w:val="fr-FR"/>
              </w:rPr>
            </w:pPr>
            <w:r w:rsidRPr="4A844386">
              <w:rPr>
                <w:rFonts w:ascii="Arial" w:hAnsi="Arial" w:cs="Arial"/>
                <w:sz w:val="20"/>
                <w:szCs w:val="20"/>
                <w:lang w:val="fr-FR"/>
              </w:rPr>
              <w:t xml:space="preserve">Une étude d’impact environnemental est-elle requise pour la mise en œuvre de </w:t>
            </w:r>
            <w:r w:rsidR="49776B2D" w:rsidRPr="4A844386">
              <w:rPr>
                <w:rFonts w:ascii="Arial" w:hAnsi="Arial" w:cs="Arial"/>
                <w:sz w:val="20"/>
                <w:szCs w:val="20"/>
                <w:lang w:val="fr-FR"/>
              </w:rPr>
              <w:t>l’activité ?</w:t>
            </w:r>
            <w:r w:rsidRPr="4A844386">
              <w:rPr>
                <w:rFonts w:ascii="Arial" w:hAnsi="Arial" w:cs="Arial"/>
                <w:sz w:val="20"/>
                <w:szCs w:val="20"/>
                <w:lang w:val="fr-FR"/>
              </w:rPr>
              <w:t xml:space="preserve"> (Si non, expliquer pourquoi):</w:t>
            </w:r>
          </w:p>
          <w:p w14:paraId="0D858B09" w14:textId="77777777" w:rsidR="009E7D92" w:rsidRDefault="009E7D92" w:rsidP="00601027">
            <w:pPr>
              <w:spacing w:before="20" w:after="20"/>
              <w:rPr>
                <w:rFonts w:ascii="Arial" w:hAnsi="Arial" w:cs="Arial"/>
                <w:sz w:val="20"/>
                <w:szCs w:val="20"/>
                <w:lang w:val="fr-FR"/>
              </w:rPr>
            </w:pPr>
          </w:p>
          <w:p w14:paraId="313A895D" w14:textId="77777777" w:rsidR="00BE7AAF" w:rsidRDefault="009E7D92" w:rsidP="00601027">
            <w:pPr>
              <w:spacing w:before="20" w:after="20"/>
              <w:rPr>
                <w:rFonts w:cs="Arial"/>
                <w:sz w:val="20"/>
                <w:szCs w:val="20"/>
                <w:lang w:val="fr-FR"/>
              </w:rPr>
            </w:pPr>
            <w:r w:rsidRPr="009E7D92">
              <w:rPr>
                <w:rFonts w:ascii="Arial" w:hAnsi="Arial" w:cs="Arial"/>
                <w:sz w:val="20"/>
                <w:szCs w:val="20"/>
                <w:lang w:val="fr-FR"/>
              </w:rPr>
              <w:t xml:space="preserve">Le programme a déjà réalisé une </w:t>
            </w:r>
            <w:r w:rsidR="001250A5">
              <w:rPr>
                <w:rFonts w:ascii="Arial" w:hAnsi="Arial" w:cs="Arial"/>
                <w:sz w:val="20"/>
                <w:szCs w:val="20"/>
                <w:lang w:val="fr-FR"/>
              </w:rPr>
              <w:t>étude</w:t>
            </w:r>
            <w:r w:rsidRPr="009E7D92">
              <w:rPr>
                <w:rFonts w:ascii="Arial" w:hAnsi="Arial" w:cs="Arial"/>
                <w:sz w:val="20"/>
                <w:szCs w:val="20"/>
                <w:lang w:val="fr-FR"/>
              </w:rPr>
              <w:t xml:space="preserve"> de l'impact sur l'environnement dans le cadre du MDP.</w:t>
            </w:r>
            <w:r w:rsidR="001250A5" w:rsidRPr="00786E86">
              <w:rPr>
                <w:rFonts w:cs="Arial"/>
                <w:sz w:val="20"/>
                <w:szCs w:val="20"/>
                <w:lang w:val="fr-FR"/>
              </w:rPr>
              <w:t xml:space="preserve"> Veuillez consulter la note d'introduction sur les activités passant du MDP au </w:t>
            </w:r>
            <w:r w:rsidR="001250A5">
              <w:rPr>
                <w:rFonts w:cs="Arial"/>
                <w:sz w:val="20"/>
                <w:szCs w:val="20"/>
                <w:lang w:val="fr-FR"/>
              </w:rPr>
              <w:t>CNC.</w:t>
            </w:r>
          </w:p>
          <w:p w14:paraId="372CAE7A" w14:textId="501F07D3" w:rsidR="00A02CA9" w:rsidRPr="00214304" w:rsidRDefault="00A02CA9" w:rsidP="00601027">
            <w:pPr>
              <w:spacing w:before="20" w:after="20"/>
              <w:rPr>
                <w:rFonts w:ascii="Arial" w:hAnsi="Arial" w:cs="Arial"/>
                <w:sz w:val="20"/>
                <w:szCs w:val="20"/>
                <w:lang w:val="fr-FR"/>
              </w:rPr>
            </w:pPr>
          </w:p>
        </w:tc>
        <w:tc>
          <w:tcPr>
            <w:tcW w:w="900" w:type="dxa"/>
          </w:tcPr>
          <w:p w14:paraId="482E5889" w14:textId="7446481A" w:rsidR="00E069D3" w:rsidRPr="00214304" w:rsidRDefault="00000000" w:rsidP="00601027">
            <w:pPr>
              <w:spacing w:before="20" w:after="20"/>
              <w:rPr>
                <w:rFonts w:ascii="Arial" w:hAnsi="Arial" w:cs="Arial"/>
                <w:sz w:val="20"/>
                <w:szCs w:val="20"/>
                <w:lang w:val="fr-FR"/>
              </w:rPr>
            </w:pPr>
            <w:sdt>
              <w:sdtPr>
                <w:rPr>
                  <w:rFonts w:ascii="Wingdings" w:hAnsi="Wingdings" w:cs="Arial"/>
                  <w:sz w:val="20"/>
                  <w:szCs w:val="20"/>
                  <w:lang w:val="fr-FR"/>
                </w:rPr>
                <w:id w:val="-1429814209"/>
                <w14:checkbox>
                  <w14:checked w14:val="0"/>
                  <w14:checkedState w14:val="2612" w14:font="MS Gothic"/>
                  <w14:uncheckedState w14:val="2610" w14:font="MS Gothic"/>
                </w14:checkbox>
              </w:sdtPr>
              <w:sdtContent>
                <w:r w:rsidR="00E069D3" w:rsidRPr="00214304">
                  <w:rPr>
                    <w:rFonts w:ascii="MS Gothic" w:eastAsia="MS Gothic" w:hAnsi="MS Gothic" w:cs="Arial"/>
                    <w:sz w:val="20"/>
                    <w:szCs w:val="20"/>
                    <w:lang w:val="fr-FR"/>
                  </w:rPr>
                  <w:t>☐</w:t>
                </w:r>
              </w:sdtContent>
            </w:sdt>
            <w:r w:rsidR="00E069D3" w:rsidRPr="00214304">
              <w:rPr>
                <w:rFonts w:ascii="Arial" w:hAnsi="Arial" w:cs="Arial"/>
                <w:sz w:val="20"/>
                <w:szCs w:val="20"/>
                <w:lang w:val="fr-FR"/>
              </w:rPr>
              <w:t xml:space="preserve"> </w:t>
            </w:r>
            <w:r w:rsidR="004613B4" w:rsidRPr="00214304">
              <w:rPr>
                <w:rFonts w:ascii="Arial" w:hAnsi="Arial" w:cs="Arial"/>
                <w:sz w:val="20"/>
                <w:szCs w:val="20"/>
                <w:lang w:val="fr-FR"/>
              </w:rPr>
              <w:t>Oui</w:t>
            </w:r>
          </w:p>
        </w:tc>
        <w:tc>
          <w:tcPr>
            <w:tcW w:w="810" w:type="dxa"/>
          </w:tcPr>
          <w:p w14:paraId="35074DEC" w14:textId="09AF9926" w:rsidR="00E069D3" w:rsidRPr="00214304" w:rsidRDefault="00000000" w:rsidP="00601027">
            <w:pPr>
              <w:spacing w:before="20" w:after="20"/>
              <w:rPr>
                <w:rFonts w:ascii="Arial" w:hAnsi="Arial" w:cs="Arial"/>
                <w:sz w:val="20"/>
                <w:szCs w:val="20"/>
                <w:lang w:val="fr-FR"/>
              </w:rPr>
            </w:pPr>
            <w:sdt>
              <w:sdtPr>
                <w:rPr>
                  <w:rFonts w:ascii="Wingdings" w:hAnsi="Wingdings" w:cs="Arial"/>
                  <w:sz w:val="20"/>
                  <w:szCs w:val="20"/>
                  <w:lang w:val="fr-FR"/>
                </w:rPr>
                <w:id w:val="153026172"/>
                <w14:checkbox>
                  <w14:checked w14:val="1"/>
                  <w14:checkedState w14:val="2612" w14:font="MS Gothic"/>
                  <w14:uncheckedState w14:val="2610" w14:font="MS Gothic"/>
                </w14:checkbox>
              </w:sdtPr>
              <w:sdtContent>
                <w:r w:rsidR="0087249D">
                  <w:rPr>
                    <w:rFonts w:ascii="MS Gothic" w:eastAsia="MS Gothic" w:hAnsi="MS Gothic" w:cs="Arial" w:hint="eastAsia"/>
                    <w:sz w:val="20"/>
                    <w:szCs w:val="20"/>
                    <w:lang w:val="fr-FR"/>
                  </w:rPr>
                  <w:t>☒</w:t>
                </w:r>
              </w:sdtContent>
            </w:sdt>
            <w:r w:rsidR="00E069D3" w:rsidRPr="00214304">
              <w:rPr>
                <w:rFonts w:asciiTheme="majorHAnsi" w:hAnsiTheme="majorHAnsi" w:cstheme="majorHAnsi"/>
                <w:sz w:val="20"/>
                <w:szCs w:val="20"/>
                <w:lang w:val="fr-FR"/>
              </w:rPr>
              <w:t>No</w:t>
            </w:r>
            <w:r w:rsidR="00D8360A" w:rsidRPr="00214304">
              <w:rPr>
                <w:rFonts w:asciiTheme="majorHAnsi" w:hAnsiTheme="majorHAnsi" w:cstheme="majorHAnsi"/>
                <w:sz w:val="20"/>
                <w:szCs w:val="20"/>
                <w:lang w:val="fr-FR"/>
              </w:rPr>
              <w:t>n</w:t>
            </w:r>
          </w:p>
        </w:tc>
        <w:tc>
          <w:tcPr>
            <w:tcW w:w="1065" w:type="dxa"/>
          </w:tcPr>
          <w:p w14:paraId="74451B84" w14:textId="4A96E281" w:rsidR="00E069D3" w:rsidRPr="00214304" w:rsidRDefault="00BC36A8" w:rsidP="00601027">
            <w:pPr>
              <w:spacing w:before="20" w:after="20"/>
              <w:rPr>
                <w:rFonts w:cstheme="minorHAnsi"/>
                <w:sz w:val="20"/>
                <w:szCs w:val="20"/>
                <w:lang w:val="fr-FR"/>
              </w:rPr>
            </w:pPr>
            <w:r>
              <w:rPr>
                <w:rFonts w:cstheme="minorHAnsi"/>
                <w:sz w:val="20"/>
                <w:szCs w:val="20"/>
                <w:lang w:val="fr-FR"/>
              </w:rPr>
              <w:t>1.1-1.5</w:t>
            </w:r>
          </w:p>
        </w:tc>
      </w:tr>
      <w:tr w:rsidR="00E069D3" w:rsidRPr="00214304" w14:paraId="5F0E2C0A" w14:textId="77777777" w:rsidTr="00282DD4">
        <w:tc>
          <w:tcPr>
            <w:tcW w:w="562" w:type="dxa"/>
          </w:tcPr>
          <w:p w14:paraId="4666FC17" w14:textId="2D7F9567" w:rsidR="00E069D3" w:rsidRPr="00214304" w:rsidRDefault="002B314D" w:rsidP="00601027">
            <w:pPr>
              <w:spacing w:before="20" w:after="20"/>
              <w:rPr>
                <w:sz w:val="20"/>
                <w:szCs w:val="20"/>
                <w:lang w:val="fr-FR"/>
              </w:rPr>
            </w:pPr>
            <w:r w:rsidRPr="00214304">
              <w:rPr>
                <w:sz w:val="20"/>
                <w:szCs w:val="20"/>
                <w:lang w:val="fr-FR"/>
              </w:rPr>
              <w:t>28</w:t>
            </w:r>
          </w:p>
        </w:tc>
        <w:tc>
          <w:tcPr>
            <w:tcW w:w="5913" w:type="dxa"/>
          </w:tcPr>
          <w:p w14:paraId="77E1DD5D" w14:textId="486664FF" w:rsidR="00E069D3" w:rsidRPr="00214304" w:rsidRDefault="003A3696" w:rsidP="00601027">
            <w:pPr>
              <w:spacing w:before="20" w:after="20"/>
              <w:rPr>
                <w:rFonts w:ascii="Arial" w:hAnsi="Arial" w:cs="Arial"/>
                <w:sz w:val="20"/>
                <w:szCs w:val="20"/>
                <w:lang w:val="fr-FR"/>
              </w:rPr>
            </w:pPr>
            <w:r w:rsidRPr="00214304">
              <w:rPr>
                <w:rFonts w:ascii="Arial" w:hAnsi="Arial" w:cs="Arial"/>
                <w:sz w:val="20"/>
                <w:szCs w:val="20"/>
                <w:lang w:val="fr-FR"/>
              </w:rPr>
              <w:t>Si elle est requise, l’étude d’impact environnemental a-t-elle été approuvée par l'autorité nationale compétente ? Insérer la date d'approbation : JJ/MM/AAAA</w:t>
            </w:r>
          </w:p>
        </w:tc>
        <w:tc>
          <w:tcPr>
            <w:tcW w:w="810" w:type="dxa"/>
          </w:tcPr>
          <w:p w14:paraId="2EF61EEA" w14:textId="1FD634E2" w:rsidR="00E069D3" w:rsidRPr="00214304" w:rsidRDefault="00000000" w:rsidP="00601027">
            <w:pPr>
              <w:spacing w:before="20" w:after="20"/>
              <w:rPr>
                <w:rFonts w:ascii="Arial" w:hAnsi="Arial" w:cs="Arial"/>
                <w:sz w:val="20"/>
                <w:szCs w:val="20"/>
                <w:lang w:val="fr-FR"/>
              </w:rPr>
            </w:pPr>
            <w:sdt>
              <w:sdtPr>
                <w:rPr>
                  <w:rFonts w:ascii="Wingdings" w:hAnsi="Wingdings" w:cs="Arial"/>
                  <w:sz w:val="20"/>
                  <w:szCs w:val="20"/>
                  <w:lang w:val="fr-FR"/>
                </w:rPr>
                <w:id w:val="615647015"/>
                <w14:checkbox>
                  <w14:checked w14:val="1"/>
                  <w14:checkedState w14:val="2612" w14:font="MS Gothic"/>
                  <w14:uncheckedState w14:val="2610" w14:font="MS Gothic"/>
                </w14:checkbox>
              </w:sdtPr>
              <w:sdtContent>
                <w:r w:rsidR="00F937A3">
                  <w:rPr>
                    <w:rFonts w:ascii="MS Gothic" w:eastAsia="MS Gothic" w:hAnsi="MS Gothic" w:cs="Arial" w:hint="eastAsia"/>
                    <w:sz w:val="20"/>
                    <w:szCs w:val="20"/>
                    <w:lang w:val="fr-FR"/>
                  </w:rPr>
                  <w:t>☒</w:t>
                </w:r>
              </w:sdtContent>
            </w:sdt>
            <w:r w:rsidR="00E069D3" w:rsidRPr="00214304">
              <w:rPr>
                <w:rFonts w:ascii="Arial" w:hAnsi="Arial" w:cs="Arial"/>
                <w:sz w:val="20"/>
                <w:szCs w:val="20"/>
                <w:lang w:val="fr-FR"/>
              </w:rPr>
              <w:t xml:space="preserve"> N/A</w:t>
            </w:r>
          </w:p>
        </w:tc>
        <w:tc>
          <w:tcPr>
            <w:tcW w:w="900" w:type="dxa"/>
          </w:tcPr>
          <w:p w14:paraId="330CC0AA" w14:textId="1BF49E57" w:rsidR="00E069D3" w:rsidRPr="00214304" w:rsidRDefault="00000000" w:rsidP="00601027">
            <w:pPr>
              <w:spacing w:before="20" w:after="20"/>
              <w:rPr>
                <w:rFonts w:ascii="Arial" w:hAnsi="Arial" w:cs="Arial"/>
                <w:sz w:val="20"/>
                <w:szCs w:val="20"/>
                <w:lang w:val="fr-FR"/>
              </w:rPr>
            </w:pPr>
            <w:sdt>
              <w:sdtPr>
                <w:rPr>
                  <w:rFonts w:ascii="Wingdings" w:hAnsi="Wingdings" w:cs="Arial"/>
                  <w:sz w:val="20"/>
                  <w:szCs w:val="20"/>
                  <w:lang w:val="fr-FR"/>
                </w:rPr>
                <w:id w:val="1089115607"/>
                <w14:checkbox>
                  <w14:checked w14:val="0"/>
                  <w14:checkedState w14:val="2612" w14:font="MS Gothic"/>
                  <w14:uncheckedState w14:val="2610" w14:font="MS Gothic"/>
                </w14:checkbox>
              </w:sdtPr>
              <w:sdtContent>
                <w:r w:rsidR="00E069D3" w:rsidRPr="00214304">
                  <w:rPr>
                    <w:rFonts w:ascii="MS Gothic" w:eastAsia="MS Gothic" w:hAnsi="MS Gothic" w:cs="Arial"/>
                    <w:sz w:val="20"/>
                    <w:szCs w:val="20"/>
                    <w:lang w:val="fr-FR"/>
                  </w:rPr>
                  <w:t>☐</w:t>
                </w:r>
              </w:sdtContent>
            </w:sdt>
            <w:r w:rsidR="00E069D3" w:rsidRPr="00214304">
              <w:rPr>
                <w:rFonts w:ascii="Arial" w:hAnsi="Arial" w:cs="Arial"/>
                <w:sz w:val="20"/>
                <w:szCs w:val="20"/>
                <w:lang w:val="fr-FR"/>
              </w:rPr>
              <w:t xml:space="preserve"> </w:t>
            </w:r>
            <w:r w:rsidR="004613B4" w:rsidRPr="00214304">
              <w:rPr>
                <w:rFonts w:ascii="Arial" w:hAnsi="Arial" w:cs="Arial"/>
                <w:sz w:val="20"/>
                <w:szCs w:val="20"/>
                <w:lang w:val="fr-FR"/>
              </w:rPr>
              <w:t>Oui</w:t>
            </w:r>
          </w:p>
        </w:tc>
        <w:tc>
          <w:tcPr>
            <w:tcW w:w="810" w:type="dxa"/>
          </w:tcPr>
          <w:p w14:paraId="0B480271" w14:textId="13FB002F" w:rsidR="00E069D3" w:rsidRPr="00214304" w:rsidRDefault="00000000" w:rsidP="00601027">
            <w:pPr>
              <w:spacing w:before="20" w:after="20"/>
              <w:rPr>
                <w:rFonts w:ascii="Arial" w:hAnsi="Arial" w:cs="Arial"/>
                <w:sz w:val="20"/>
                <w:szCs w:val="20"/>
                <w:lang w:val="fr-FR"/>
              </w:rPr>
            </w:pPr>
            <w:sdt>
              <w:sdtPr>
                <w:rPr>
                  <w:rFonts w:ascii="Wingdings" w:hAnsi="Wingdings" w:cs="Arial"/>
                  <w:sz w:val="20"/>
                  <w:szCs w:val="20"/>
                  <w:lang w:val="fr-FR"/>
                </w:rPr>
                <w:id w:val="-1189130706"/>
                <w14:checkbox>
                  <w14:checked w14:val="0"/>
                  <w14:checkedState w14:val="2612" w14:font="MS Gothic"/>
                  <w14:uncheckedState w14:val="2610" w14:font="MS Gothic"/>
                </w14:checkbox>
              </w:sdtPr>
              <w:sdtContent>
                <w:r w:rsidR="00E069D3" w:rsidRPr="00214304">
                  <w:rPr>
                    <w:rFonts w:ascii="MS Gothic" w:eastAsia="MS Gothic" w:hAnsi="MS Gothic" w:cs="Arial"/>
                    <w:sz w:val="20"/>
                    <w:szCs w:val="20"/>
                    <w:lang w:val="fr-FR"/>
                  </w:rPr>
                  <w:t>☐</w:t>
                </w:r>
              </w:sdtContent>
            </w:sdt>
            <w:r w:rsidR="00E069D3" w:rsidRPr="00214304">
              <w:rPr>
                <w:rFonts w:asciiTheme="majorHAnsi" w:hAnsiTheme="majorHAnsi" w:cstheme="majorHAnsi"/>
                <w:sz w:val="20"/>
                <w:szCs w:val="20"/>
                <w:lang w:val="fr-FR"/>
              </w:rPr>
              <w:t>No</w:t>
            </w:r>
            <w:r w:rsidR="00D8360A" w:rsidRPr="00214304">
              <w:rPr>
                <w:rFonts w:asciiTheme="majorHAnsi" w:hAnsiTheme="majorHAnsi" w:cstheme="majorHAnsi"/>
                <w:sz w:val="20"/>
                <w:szCs w:val="20"/>
                <w:lang w:val="fr-FR"/>
              </w:rPr>
              <w:t>n</w:t>
            </w:r>
          </w:p>
        </w:tc>
        <w:tc>
          <w:tcPr>
            <w:tcW w:w="1065" w:type="dxa"/>
          </w:tcPr>
          <w:p w14:paraId="649263DE" w14:textId="197C47A8" w:rsidR="00E069D3" w:rsidRPr="00214304" w:rsidRDefault="00BC36A8" w:rsidP="00601027">
            <w:pPr>
              <w:spacing w:before="20" w:after="20"/>
              <w:rPr>
                <w:rFonts w:cstheme="minorHAnsi"/>
                <w:sz w:val="20"/>
                <w:szCs w:val="20"/>
                <w:lang w:val="fr-FR"/>
              </w:rPr>
            </w:pPr>
            <w:r>
              <w:rPr>
                <w:rFonts w:cstheme="minorHAnsi"/>
                <w:sz w:val="20"/>
                <w:szCs w:val="20"/>
                <w:lang w:val="fr-FR"/>
              </w:rPr>
              <w:t>-</w:t>
            </w:r>
          </w:p>
        </w:tc>
      </w:tr>
    </w:tbl>
    <w:p w14:paraId="3DBC6728" w14:textId="77777777" w:rsidR="00E069D3" w:rsidRPr="00214304" w:rsidRDefault="00E069D3" w:rsidP="00E069D3">
      <w:pPr>
        <w:pStyle w:val="Templateheading1"/>
        <w:rPr>
          <w:lang w:val="fr-FR"/>
        </w:rPr>
      </w:pPr>
    </w:p>
    <w:p w14:paraId="7FCE361B" w14:textId="77777777" w:rsidR="00E069D3" w:rsidRPr="00214304" w:rsidRDefault="00E069D3" w:rsidP="00E069D3">
      <w:pPr>
        <w:pStyle w:val="Templateheading1"/>
        <w:rPr>
          <w:lang w:val="fr-FR"/>
        </w:rPr>
      </w:pPr>
      <w:r w:rsidRPr="00214304">
        <w:rPr>
          <w:lang w:val="fr-FR"/>
        </w:rPr>
        <w:t>VII. REFERENCES/DOCUMENTATION</w:t>
      </w:r>
    </w:p>
    <w:p w14:paraId="1C8821CB" w14:textId="642A894C" w:rsidR="002F7DB3" w:rsidRPr="00214304" w:rsidRDefault="003A3696" w:rsidP="002F7DB3">
      <w:pPr>
        <w:pStyle w:val="Templateheading1"/>
        <w:rPr>
          <w:b w:val="0"/>
          <w:lang w:val="fr-FR"/>
        </w:rPr>
      </w:pPr>
      <w:r w:rsidRPr="00214304">
        <w:rPr>
          <w:b w:val="0"/>
          <w:lang w:val="fr-FR"/>
        </w:rPr>
        <w:t>Liste des documents fournis (en pièces jointes au format PDF) pour justifier chacune des réponses ci-dessus, le cas échéant. Ajouter des lignes supplémentaires si nécessaire</w:t>
      </w:r>
      <w:r w:rsidR="002F7DB3" w:rsidRPr="00214304">
        <w:rPr>
          <w:b w:val="0"/>
          <w:lang w:val="fr-FR"/>
        </w:rPr>
        <w:t>.</w:t>
      </w:r>
    </w:p>
    <w:tbl>
      <w:tblPr>
        <w:tblStyle w:val="TableGrid"/>
        <w:tblW w:w="10060" w:type="dxa"/>
        <w:tblLayout w:type="fixed"/>
        <w:tblLook w:val="04A0" w:firstRow="1" w:lastRow="0" w:firstColumn="1" w:lastColumn="0" w:noHBand="0" w:noVBand="1"/>
      </w:tblPr>
      <w:tblGrid>
        <w:gridCol w:w="505"/>
        <w:gridCol w:w="9555"/>
      </w:tblGrid>
      <w:tr w:rsidR="00C33430" w:rsidRPr="00214304" w14:paraId="514609D6" w14:textId="77777777" w:rsidTr="00282DD4">
        <w:tc>
          <w:tcPr>
            <w:tcW w:w="505" w:type="dxa"/>
          </w:tcPr>
          <w:p w14:paraId="56B65EE4" w14:textId="7EC34757" w:rsidR="00E069D3" w:rsidRPr="00214304" w:rsidRDefault="006B6A6E" w:rsidP="00C33430">
            <w:pPr>
              <w:spacing w:before="20" w:after="20"/>
              <w:rPr>
                <w:sz w:val="20"/>
                <w:szCs w:val="20"/>
                <w:lang w:val="fr-FR"/>
              </w:rPr>
            </w:pPr>
            <w:r w:rsidRPr="00214304">
              <w:rPr>
                <w:rFonts w:ascii="Arial" w:hAnsi="Arial" w:cs="Arial"/>
                <w:sz w:val="20"/>
                <w:szCs w:val="20"/>
                <w:lang w:val="fr-FR"/>
              </w:rPr>
              <w:t>N° de réf.</w:t>
            </w:r>
          </w:p>
        </w:tc>
        <w:tc>
          <w:tcPr>
            <w:tcW w:w="9555" w:type="dxa"/>
          </w:tcPr>
          <w:p w14:paraId="2D633070" w14:textId="6E81EF2E" w:rsidR="00E069D3" w:rsidRPr="00214304" w:rsidRDefault="00E069D3" w:rsidP="00C33430">
            <w:pPr>
              <w:spacing w:before="20" w:after="20"/>
              <w:ind w:right="2190"/>
              <w:rPr>
                <w:sz w:val="20"/>
                <w:szCs w:val="20"/>
                <w:lang w:val="fr-FR"/>
              </w:rPr>
            </w:pPr>
            <w:r w:rsidRPr="00214304">
              <w:rPr>
                <w:sz w:val="20"/>
                <w:szCs w:val="20"/>
                <w:lang w:val="fr-FR"/>
              </w:rPr>
              <w:t xml:space="preserve">Description </w:t>
            </w:r>
            <w:r w:rsidR="00032A7F" w:rsidRPr="00214304">
              <w:rPr>
                <w:sz w:val="20"/>
                <w:szCs w:val="20"/>
                <w:lang w:val="fr-FR"/>
              </w:rPr>
              <w:t>des documents</w:t>
            </w:r>
          </w:p>
        </w:tc>
      </w:tr>
      <w:tr w:rsidR="00C33430" w:rsidRPr="000269B0" w14:paraId="45B5B8B7" w14:textId="77777777" w:rsidTr="00282DD4">
        <w:tc>
          <w:tcPr>
            <w:tcW w:w="505" w:type="dxa"/>
          </w:tcPr>
          <w:p w14:paraId="06F425B8" w14:textId="68C52558" w:rsidR="00E069D3" w:rsidRPr="00214304" w:rsidRDefault="002A0CF1" w:rsidP="00C33430">
            <w:pPr>
              <w:spacing w:before="20" w:after="20"/>
              <w:rPr>
                <w:sz w:val="20"/>
                <w:szCs w:val="20"/>
                <w:lang w:val="fr-FR"/>
              </w:rPr>
            </w:pPr>
            <w:r>
              <w:rPr>
                <w:sz w:val="20"/>
                <w:szCs w:val="20"/>
                <w:lang w:val="fr-FR"/>
              </w:rPr>
              <w:t>1</w:t>
            </w:r>
          </w:p>
        </w:tc>
        <w:tc>
          <w:tcPr>
            <w:tcW w:w="9555" w:type="dxa"/>
          </w:tcPr>
          <w:p w14:paraId="5F57C88D" w14:textId="0FE14881" w:rsidR="00E069D3" w:rsidRPr="00214304" w:rsidRDefault="002A0CF1" w:rsidP="00C33430">
            <w:pPr>
              <w:spacing w:before="20" w:after="20"/>
              <w:rPr>
                <w:sz w:val="20"/>
                <w:szCs w:val="20"/>
                <w:lang w:val="fr-FR"/>
              </w:rPr>
            </w:pPr>
            <w:r>
              <w:rPr>
                <w:sz w:val="20"/>
                <w:szCs w:val="20"/>
                <w:lang w:val="fr-FR"/>
              </w:rPr>
              <w:t>CDM PDD (</w:t>
            </w:r>
            <w:r w:rsidRPr="002A0CF1">
              <w:rPr>
                <w:sz w:val="20"/>
                <w:szCs w:val="20"/>
                <w:lang w:val="fr-FR"/>
              </w:rPr>
              <w:t>document de conception du projet</w:t>
            </w:r>
            <w:r>
              <w:rPr>
                <w:sz w:val="20"/>
                <w:szCs w:val="20"/>
                <w:lang w:val="fr-FR"/>
              </w:rPr>
              <w:t>)</w:t>
            </w:r>
          </w:p>
        </w:tc>
      </w:tr>
      <w:tr w:rsidR="00C33430" w:rsidRPr="002A0CF1" w14:paraId="79747582" w14:textId="77777777" w:rsidTr="00282DD4">
        <w:tc>
          <w:tcPr>
            <w:tcW w:w="505" w:type="dxa"/>
          </w:tcPr>
          <w:p w14:paraId="677C291B" w14:textId="286CDDEC" w:rsidR="00AD3605" w:rsidRPr="00214304" w:rsidRDefault="00AD3605" w:rsidP="00C33430">
            <w:pPr>
              <w:spacing w:before="20" w:after="20"/>
              <w:rPr>
                <w:sz w:val="20"/>
                <w:szCs w:val="20"/>
                <w:lang w:val="fr-FR"/>
              </w:rPr>
            </w:pPr>
            <w:r>
              <w:rPr>
                <w:sz w:val="20"/>
                <w:szCs w:val="20"/>
                <w:lang w:val="fr-FR"/>
              </w:rPr>
              <w:t>1.1</w:t>
            </w:r>
          </w:p>
        </w:tc>
        <w:tc>
          <w:tcPr>
            <w:tcW w:w="9555" w:type="dxa"/>
          </w:tcPr>
          <w:p w14:paraId="2141EED7" w14:textId="37DB98CD" w:rsidR="00AD3605" w:rsidRPr="00214304" w:rsidRDefault="00AD3605" w:rsidP="000309CC">
            <w:pPr>
              <w:spacing w:before="20" w:after="20"/>
              <w:ind w:left="509"/>
              <w:rPr>
                <w:sz w:val="20"/>
                <w:szCs w:val="20"/>
                <w:lang w:val="fr-FR"/>
              </w:rPr>
            </w:pPr>
            <w:r w:rsidRPr="00E65A0F">
              <w:rPr>
                <w:sz w:val="20"/>
                <w:szCs w:val="20"/>
                <w:lang w:val="en-US"/>
              </w:rPr>
              <w:t>CPA-MA-024 MADAGASCAR</w:t>
            </w:r>
          </w:p>
        </w:tc>
      </w:tr>
      <w:tr w:rsidR="00C33430" w:rsidRPr="000269B0" w14:paraId="78C9E171" w14:textId="77777777" w:rsidTr="00282DD4">
        <w:tc>
          <w:tcPr>
            <w:tcW w:w="505" w:type="dxa"/>
          </w:tcPr>
          <w:p w14:paraId="03CD0067" w14:textId="7EEDBDB2" w:rsidR="00AD3605" w:rsidRPr="00214304" w:rsidRDefault="00AD3605" w:rsidP="00C33430">
            <w:pPr>
              <w:spacing w:before="20" w:after="20"/>
              <w:rPr>
                <w:sz w:val="20"/>
                <w:szCs w:val="20"/>
                <w:lang w:val="fr-FR"/>
              </w:rPr>
            </w:pPr>
            <w:r>
              <w:rPr>
                <w:sz w:val="20"/>
                <w:szCs w:val="20"/>
                <w:lang w:val="fr-FR"/>
              </w:rPr>
              <w:t>1.2</w:t>
            </w:r>
          </w:p>
        </w:tc>
        <w:tc>
          <w:tcPr>
            <w:tcW w:w="9555" w:type="dxa"/>
          </w:tcPr>
          <w:p w14:paraId="6A9532C7" w14:textId="6190F23F" w:rsidR="00AD3605" w:rsidRPr="00FE21B3" w:rsidRDefault="00AD3605" w:rsidP="000309CC">
            <w:pPr>
              <w:spacing w:before="20" w:after="20"/>
              <w:ind w:left="509"/>
              <w:rPr>
                <w:sz w:val="20"/>
                <w:szCs w:val="20"/>
                <w:lang w:val="fr-FR"/>
              </w:rPr>
            </w:pPr>
            <w:r w:rsidRPr="00FE21B3">
              <w:rPr>
                <w:sz w:val="20"/>
                <w:szCs w:val="20"/>
                <w:lang w:val="fr-FR"/>
              </w:rPr>
              <w:t xml:space="preserve">CPA-MA-25-Madagascar </w:t>
            </w:r>
            <w:proofErr w:type="spellStart"/>
            <w:r w:rsidRPr="00FE21B3">
              <w:rPr>
                <w:sz w:val="20"/>
                <w:szCs w:val="20"/>
                <w:lang w:val="fr-FR"/>
              </w:rPr>
              <w:t>Ethanol</w:t>
            </w:r>
            <w:proofErr w:type="spellEnd"/>
            <w:r w:rsidRPr="00FE21B3">
              <w:rPr>
                <w:sz w:val="20"/>
                <w:szCs w:val="20"/>
                <w:lang w:val="fr-FR"/>
              </w:rPr>
              <w:t xml:space="preserve"> </w:t>
            </w:r>
            <w:proofErr w:type="spellStart"/>
            <w:r w:rsidRPr="00FE21B3">
              <w:rPr>
                <w:sz w:val="20"/>
                <w:szCs w:val="20"/>
                <w:lang w:val="fr-FR"/>
              </w:rPr>
              <w:t>Stove</w:t>
            </w:r>
            <w:proofErr w:type="spellEnd"/>
            <w:r w:rsidRPr="00FE21B3">
              <w:rPr>
                <w:sz w:val="20"/>
                <w:szCs w:val="20"/>
                <w:lang w:val="fr-FR"/>
              </w:rPr>
              <w:t xml:space="preserve"> Program</w:t>
            </w:r>
            <w:r w:rsidR="00FE21B3" w:rsidRPr="00FE21B3">
              <w:rPr>
                <w:sz w:val="20"/>
                <w:szCs w:val="20"/>
                <w:lang w:val="fr-FR"/>
              </w:rPr>
              <w:t xml:space="preserve"> (Programme de réchauds à l'éthanol)</w:t>
            </w:r>
          </w:p>
        </w:tc>
      </w:tr>
      <w:tr w:rsidR="00C33430" w:rsidRPr="000269B0" w14:paraId="697528D3" w14:textId="77777777" w:rsidTr="00282DD4">
        <w:tc>
          <w:tcPr>
            <w:tcW w:w="505" w:type="dxa"/>
          </w:tcPr>
          <w:p w14:paraId="73DAB47E" w14:textId="6766640F" w:rsidR="00AD3605" w:rsidRPr="00214304" w:rsidRDefault="00AD3605" w:rsidP="00C33430">
            <w:pPr>
              <w:spacing w:before="20" w:after="20"/>
              <w:rPr>
                <w:sz w:val="20"/>
                <w:szCs w:val="20"/>
                <w:lang w:val="fr-FR"/>
              </w:rPr>
            </w:pPr>
            <w:r>
              <w:rPr>
                <w:sz w:val="20"/>
                <w:szCs w:val="20"/>
                <w:lang w:val="fr-FR"/>
              </w:rPr>
              <w:t>1.3</w:t>
            </w:r>
          </w:p>
        </w:tc>
        <w:tc>
          <w:tcPr>
            <w:tcW w:w="9555" w:type="dxa"/>
          </w:tcPr>
          <w:p w14:paraId="284B3D23" w14:textId="35B8B0EA" w:rsidR="00AD3605" w:rsidRPr="00FE21B3" w:rsidRDefault="00AD3605" w:rsidP="000309CC">
            <w:pPr>
              <w:spacing w:before="20" w:after="20"/>
              <w:ind w:left="509"/>
              <w:rPr>
                <w:sz w:val="20"/>
                <w:szCs w:val="20"/>
                <w:lang w:val="fr-FR"/>
              </w:rPr>
            </w:pPr>
            <w:r w:rsidRPr="00FE21B3">
              <w:rPr>
                <w:sz w:val="20"/>
                <w:szCs w:val="20"/>
                <w:lang w:val="fr-FR"/>
              </w:rPr>
              <w:t xml:space="preserve">CPA-MA-26-Madagascar </w:t>
            </w:r>
            <w:proofErr w:type="spellStart"/>
            <w:r w:rsidRPr="00FE21B3">
              <w:rPr>
                <w:sz w:val="20"/>
                <w:szCs w:val="20"/>
                <w:lang w:val="fr-FR"/>
              </w:rPr>
              <w:t>Ethanol</w:t>
            </w:r>
            <w:proofErr w:type="spellEnd"/>
            <w:r w:rsidRPr="00FE21B3">
              <w:rPr>
                <w:sz w:val="20"/>
                <w:szCs w:val="20"/>
                <w:lang w:val="fr-FR"/>
              </w:rPr>
              <w:t xml:space="preserve"> </w:t>
            </w:r>
            <w:proofErr w:type="spellStart"/>
            <w:r w:rsidRPr="00FE21B3">
              <w:rPr>
                <w:sz w:val="20"/>
                <w:szCs w:val="20"/>
                <w:lang w:val="fr-FR"/>
              </w:rPr>
              <w:t>Stove</w:t>
            </w:r>
            <w:proofErr w:type="spellEnd"/>
            <w:r w:rsidRPr="00FE21B3">
              <w:rPr>
                <w:sz w:val="20"/>
                <w:szCs w:val="20"/>
                <w:lang w:val="fr-FR"/>
              </w:rPr>
              <w:t xml:space="preserve"> Program</w:t>
            </w:r>
            <w:r w:rsidR="00FE21B3" w:rsidRPr="00FE21B3">
              <w:rPr>
                <w:sz w:val="20"/>
                <w:szCs w:val="20"/>
                <w:lang w:val="fr-FR"/>
              </w:rPr>
              <w:t xml:space="preserve"> (Programme de réchauds à l'éthanol)</w:t>
            </w:r>
          </w:p>
        </w:tc>
      </w:tr>
      <w:tr w:rsidR="00C33430" w:rsidRPr="000269B0" w14:paraId="70591075" w14:textId="77777777" w:rsidTr="00282DD4">
        <w:tc>
          <w:tcPr>
            <w:tcW w:w="505" w:type="dxa"/>
          </w:tcPr>
          <w:p w14:paraId="4EAC20EF" w14:textId="4212C48A" w:rsidR="00AD3605" w:rsidRPr="00214304" w:rsidRDefault="00AD3605" w:rsidP="00C33430">
            <w:pPr>
              <w:spacing w:before="20" w:after="20"/>
              <w:rPr>
                <w:sz w:val="20"/>
                <w:szCs w:val="20"/>
                <w:lang w:val="fr-FR"/>
              </w:rPr>
            </w:pPr>
            <w:r>
              <w:rPr>
                <w:sz w:val="20"/>
                <w:szCs w:val="20"/>
                <w:lang w:val="fr-FR"/>
              </w:rPr>
              <w:t>1.4</w:t>
            </w:r>
          </w:p>
        </w:tc>
        <w:tc>
          <w:tcPr>
            <w:tcW w:w="9555" w:type="dxa"/>
          </w:tcPr>
          <w:p w14:paraId="3C785B73" w14:textId="6EFECE1E" w:rsidR="00AD3605" w:rsidRPr="00FE21B3" w:rsidRDefault="00AD3605" w:rsidP="000309CC">
            <w:pPr>
              <w:spacing w:before="20" w:after="20"/>
              <w:ind w:left="509"/>
              <w:rPr>
                <w:sz w:val="20"/>
                <w:szCs w:val="20"/>
                <w:lang w:val="fr-FR"/>
              </w:rPr>
            </w:pPr>
            <w:r w:rsidRPr="00FE21B3">
              <w:rPr>
                <w:sz w:val="20"/>
                <w:szCs w:val="20"/>
                <w:lang w:val="fr-FR"/>
              </w:rPr>
              <w:t xml:space="preserve">CPA-MA-27-Madagascar </w:t>
            </w:r>
            <w:proofErr w:type="spellStart"/>
            <w:r w:rsidRPr="00FE21B3">
              <w:rPr>
                <w:sz w:val="20"/>
                <w:szCs w:val="20"/>
                <w:lang w:val="fr-FR"/>
              </w:rPr>
              <w:t>Ethanol</w:t>
            </w:r>
            <w:proofErr w:type="spellEnd"/>
            <w:r w:rsidRPr="00FE21B3">
              <w:rPr>
                <w:sz w:val="20"/>
                <w:szCs w:val="20"/>
                <w:lang w:val="fr-FR"/>
              </w:rPr>
              <w:t xml:space="preserve"> </w:t>
            </w:r>
            <w:proofErr w:type="spellStart"/>
            <w:r w:rsidRPr="00FE21B3">
              <w:rPr>
                <w:sz w:val="20"/>
                <w:szCs w:val="20"/>
                <w:lang w:val="fr-FR"/>
              </w:rPr>
              <w:t>Stove</w:t>
            </w:r>
            <w:proofErr w:type="spellEnd"/>
            <w:r w:rsidRPr="00FE21B3">
              <w:rPr>
                <w:sz w:val="20"/>
                <w:szCs w:val="20"/>
                <w:lang w:val="fr-FR"/>
              </w:rPr>
              <w:t xml:space="preserve"> Program</w:t>
            </w:r>
            <w:r w:rsidR="00FE21B3" w:rsidRPr="00FE21B3">
              <w:rPr>
                <w:sz w:val="20"/>
                <w:szCs w:val="20"/>
                <w:lang w:val="fr-FR"/>
              </w:rPr>
              <w:t xml:space="preserve"> (Programme de réchauds à l'éthanol)</w:t>
            </w:r>
          </w:p>
        </w:tc>
      </w:tr>
      <w:tr w:rsidR="00C33430" w:rsidRPr="000269B0" w14:paraId="4B92FC03" w14:textId="77777777" w:rsidTr="00282DD4">
        <w:tc>
          <w:tcPr>
            <w:tcW w:w="505" w:type="dxa"/>
          </w:tcPr>
          <w:p w14:paraId="23D955DC" w14:textId="206DB86C" w:rsidR="00AD3605" w:rsidRPr="00214304" w:rsidRDefault="00AD3605" w:rsidP="00C33430">
            <w:pPr>
              <w:spacing w:before="20" w:after="20"/>
              <w:rPr>
                <w:sz w:val="20"/>
                <w:szCs w:val="20"/>
                <w:lang w:val="fr-FR"/>
              </w:rPr>
            </w:pPr>
            <w:r>
              <w:rPr>
                <w:sz w:val="20"/>
                <w:szCs w:val="20"/>
                <w:lang w:val="fr-FR"/>
              </w:rPr>
              <w:t>1.5</w:t>
            </w:r>
          </w:p>
        </w:tc>
        <w:tc>
          <w:tcPr>
            <w:tcW w:w="9555" w:type="dxa"/>
          </w:tcPr>
          <w:p w14:paraId="63BFAE6A" w14:textId="7ECA9F6E" w:rsidR="00AD3605" w:rsidRPr="00FE21B3" w:rsidRDefault="00AD3605" w:rsidP="000309CC">
            <w:pPr>
              <w:spacing w:before="20" w:after="20"/>
              <w:ind w:left="509"/>
              <w:rPr>
                <w:sz w:val="20"/>
                <w:szCs w:val="20"/>
                <w:lang w:val="fr-FR"/>
              </w:rPr>
            </w:pPr>
            <w:r w:rsidRPr="00FE21B3">
              <w:rPr>
                <w:sz w:val="20"/>
                <w:szCs w:val="20"/>
                <w:lang w:val="fr-FR"/>
              </w:rPr>
              <w:t xml:space="preserve">CPA-MA-28-Madagascar </w:t>
            </w:r>
            <w:proofErr w:type="spellStart"/>
            <w:r w:rsidRPr="00FE21B3">
              <w:rPr>
                <w:sz w:val="20"/>
                <w:szCs w:val="20"/>
                <w:lang w:val="fr-FR"/>
              </w:rPr>
              <w:t>Ethanol</w:t>
            </w:r>
            <w:proofErr w:type="spellEnd"/>
            <w:r w:rsidRPr="00FE21B3">
              <w:rPr>
                <w:sz w:val="20"/>
                <w:szCs w:val="20"/>
                <w:lang w:val="fr-FR"/>
              </w:rPr>
              <w:t xml:space="preserve"> </w:t>
            </w:r>
            <w:proofErr w:type="spellStart"/>
            <w:r w:rsidRPr="00FE21B3">
              <w:rPr>
                <w:sz w:val="20"/>
                <w:szCs w:val="20"/>
                <w:lang w:val="fr-FR"/>
              </w:rPr>
              <w:t>Stove</w:t>
            </w:r>
            <w:proofErr w:type="spellEnd"/>
            <w:r w:rsidRPr="00FE21B3">
              <w:rPr>
                <w:sz w:val="20"/>
                <w:szCs w:val="20"/>
                <w:lang w:val="fr-FR"/>
              </w:rPr>
              <w:t xml:space="preserve"> Program</w:t>
            </w:r>
            <w:r w:rsidR="00FE21B3" w:rsidRPr="00FE21B3">
              <w:rPr>
                <w:sz w:val="20"/>
                <w:szCs w:val="20"/>
                <w:lang w:val="fr-FR"/>
              </w:rPr>
              <w:t xml:space="preserve"> (Programme de réchauds à l'éthanol)</w:t>
            </w:r>
          </w:p>
        </w:tc>
      </w:tr>
      <w:tr w:rsidR="00C33430" w:rsidRPr="000269B0" w14:paraId="3230E97F" w14:textId="77777777" w:rsidTr="00282DD4">
        <w:tc>
          <w:tcPr>
            <w:tcW w:w="505" w:type="dxa"/>
          </w:tcPr>
          <w:p w14:paraId="60DAE152" w14:textId="1D7B29CC" w:rsidR="00AD3605" w:rsidRPr="00FE21B3" w:rsidRDefault="004B4B10" w:rsidP="00C33430">
            <w:pPr>
              <w:spacing w:before="20" w:after="20"/>
              <w:rPr>
                <w:sz w:val="20"/>
                <w:szCs w:val="20"/>
                <w:lang w:val="fr-FR"/>
              </w:rPr>
            </w:pPr>
            <w:r>
              <w:rPr>
                <w:sz w:val="20"/>
                <w:szCs w:val="20"/>
                <w:lang w:val="fr-FR"/>
              </w:rPr>
              <w:t>2</w:t>
            </w:r>
          </w:p>
        </w:tc>
        <w:tc>
          <w:tcPr>
            <w:tcW w:w="9555" w:type="dxa"/>
          </w:tcPr>
          <w:p w14:paraId="4802E5A6" w14:textId="12D6AC54" w:rsidR="00AD3605" w:rsidRPr="00FE21B3" w:rsidRDefault="00206375" w:rsidP="00C33430">
            <w:pPr>
              <w:spacing w:before="20" w:after="20"/>
              <w:rPr>
                <w:sz w:val="20"/>
                <w:szCs w:val="20"/>
                <w:lang w:val="fr-FR"/>
              </w:rPr>
            </w:pPr>
            <w:r w:rsidRPr="00206375">
              <w:rPr>
                <w:sz w:val="20"/>
                <w:szCs w:val="20"/>
                <w:lang w:val="fr-FR"/>
              </w:rPr>
              <w:t>Méthodologie des réchauds à l'éthanol renouvelable, version 1.0</w:t>
            </w:r>
          </w:p>
        </w:tc>
      </w:tr>
      <w:tr w:rsidR="00C33430" w:rsidRPr="000269B0" w14:paraId="70F9B2E7" w14:textId="77777777" w:rsidTr="00282DD4">
        <w:tc>
          <w:tcPr>
            <w:tcW w:w="505" w:type="dxa"/>
          </w:tcPr>
          <w:p w14:paraId="146EFE06" w14:textId="40998205" w:rsidR="00206375" w:rsidRDefault="00015F1B" w:rsidP="00C33430">
            <w:pPr>
              <w:spacing w:before="20" w:after="20"/>
              <w:rPr>
                <w:sz w:val="20"/>
                <w:szCs w:val="20"/>
                <w:lang w:val="fr-FR"/>
              </w:rPr>
            </w:pPr>
            <w:r>
              <w:rPr>
                <w:sz w:val="20"/>
                <w:szCs w:val="20"/>
                <w:lang w:val="fr-FR"/>
              </w:rPr>
              <w:t>3</w:t>
            </w:r>
          </w:p>
        </w:tc>
        <w:tc>
          <w:tcPr>
            <w:tcW w:w="9555" w:type="dxa"/>
          </w:tcPr>
          <w:p w14:paraId="0113D5B2" w14:textId="450327D1" w:rsidR="00206375" w:rsidRPr="00206375" w:rsidRDefault="00015F1B" w:rsidP="00C33430">
            <w:pPr>
              <w:spacing w:before="20" w:after="20"/>
              <w:rPr>
                <w:sz w:val="20"/>
                <w:szCs w:val="20"/>
                <w:lang w:val="fr-FR"/>
              </w:rPr>
            </w:pPr>
            <w:r w:rsidRPr="00015F1B">
              <w:rPr>
                <w:sz w:val="20"/>
                <w:szCs w:val="20"/>
                <w:lang w:val="fr-FR"/>
              </w:rPr>
              <w:t>Rapport d'essai du réchaud à éthanol Safi</w:t>
            </w:r>
          </w:p>
        </w:tc>
      </w:tr>
      <w:tr w:rsidR="00C33430" w:rsidRPr="000269B0" w14:paraId="19B546DD" w14:textId="77777777" w:rsidTr="00282DD4">
        <w:tc>
          <w:tcPr>
            <w:tcW w:w="505" w:type="dxa"/>
          </w:tcPr>
          <w:p w14:paraId="36512C53" w14:textId="40C711D9" w:rsidR="00206375" w:rsidRDefault="00CC337C" w:rsidP="00C33430">
            <w:pPr>
              <w:spacing w:before="20" w:after="20"/>
              <w:rPr>
                <w:sz w:val="20"/>
                <w:szCs w:val="20"/>
                <w:lang w:val="fr-FR"/>
              </w:rPr>
            </w:pPr>
            <w:r>
              <w:rPr>
                <w:sz w:val="20"/>
                <w:szCs w:val="20"/>
                <w:lang w:val="fr-FR"/>
              </w:rPr>
              <w:lastRenderedPageBreak/>
              <w:t>4</w:t>
            </w:r>
          </w:p>
        </w:tc>
        <w:tc>
          <w:tcPr>
            <w:tcW w:w="9555" w:type="dxa"/>
          </w:tcPr>
          <w:p w14:paraId="631E3A73" w14:textId="3B15E182" w:rsidR="00206375" w:rsidRPr="00206375" w:rsidRDefault="00CC337C" w:rsidP="00C33430">
            <w:pPr>
              <w:spacing w:before="20" w:after="20"/>
              <w:rPr>
                <w:sz w:val="20"/>
                <w:szCs w:val="20"/>
                <w:lang w:val="fr-FR"/>
              </w:rPr>
            </w:pPr>
            <w:r w:rsidRPr="00CC337C">
              <w:rPr>
                <w:sz w:val="20"/>
                <w:szCs w:val="20"/>
                <w:lang w:val="fr-FR"/>
              </w:rPr>
              <w:t>Rapport de consultation des parties prenantes</w:t>
            </w:r>
          </w:p>
        </w:tc>
      </w:tr>
      <w:tr w:rsidR="00C33430" w:rsidRPr="000269B0" w14:paraId="4C33163D" w14:textId="77777777" w:rsidTr="00282DD4">
        <w:tc>
          <w:tcPr>
            <w:tcW w:w="505" w:type="dxa"/>
          </w:tcPr>
          <w:p w14:paraId="5A6C5424" w14:textId="29746219" w:rsidR="00206375" w:rsidRDefault="00893943" w:rsidP="00C33430">
            <w:pPr>
              <w:spacing w:before="20" w:after="20"/>
              <w:rPr>
                <w:sz w:val="20"/>
                <w:szCs w:val="20"/>
                <w:lang w:val="fr-FR"/>
              </w:rPr>
            </w:pPr>
            <w:r>
              <w:rPr>
                <w:sz w:val="20"/>
                <w:szCs w:val="20"/>
                <w:lang w:val="fr-FR"/>
              </w:rPr>
              <w:t>5</w:t>
            </w:r>
          </w:p>
        </w:tc>
        <w:tc>
          <w:tcPr>
            <w:tcW w:w="9555" w:type="dxa"/>
          </w:tcPr>
          <w:p w14:paraId="51DCEDE0" w14:textId="77777777" w:rsidR="00206375" w:rsidRDefault="00084598" w:rsidP="00C33430">
            <w:pPr>
              <w:spacing w:before="20" w:after="20"/>
              <w:rPr>
                <w:sz w:val="20"/>
                <w:szCs w:val="20"/>
                <w:lang w:val="fr-FR"/>
              </w:rPr>
            </w:pPr>
            <w:r w:rsidRPr="00084598">
              <w:rPr>
                <w:sz w:val="20"/>
                <w:szCs w:val="20"/>
                <w:lang w:val="fr-FR"/>
              </w:rPr>
              <w:t>MDP PoA DD (conception du projet), Liens vers les listes MDP</w:t>
            </w:r>
          </w:p>
          <w:p w14:paraId="08E4CA57" w14:textId="637D708D" w:rsidR="00084598" w:rsidRPr="00206375" w:rsidRDefault="00780F8A" w:rsidP="00C33430">
            <w:pPr>
              <w:spacing w:before="20" w:after="20"/>
              <w:rPr>
                <w:sz w:val="20"/>
                <w:szCs w:val="20"/>
                <w:lang w:val="fr-FR"/>
              </w:rPr>
            </w:pPr>
            <w:hyperlink r:id="rId16" w:history="1">
              <w:r w:rsidRPr="00780F8A">
                <w:rPr>
                  <w:rStyle w:val="Hyperlink"/>
                  <w:rFonts w:ascii="Arial" w:hAnsi="Arial" w:cs="Arial"/>
                  <w:sz w:val="20"/>
                  <w:szCs w:val="20"/>
                  <w:lang w:val="fr-FR"/>
                </w:rPr>
                <w:t>https://cdm.unfccc.int/ProgrammeOfActivities/poa_db/2XJUR5NOWHY7T8BDAFM4613CIG9VS0/viewCPAs</w:t>
              </w:r>
            </w:hyperlink>
          </w:p>
        </w:tc>
      </w:tr>
      <w:tr w:rsidR="00C33430" w:rsidRPr="000269B0" w14:paraId="58974715" w14:textId="77777777" w:rsidTr="00282DD4">
        <w:tc>
          <w:tcPr>
            <w:tcW w:w="505" w:type="dxa"/>
          </w:tcPr>
          <w:p w14:paraId="5EE9098F" w14:textId="70E41A58" w:rsidR="00206375" w:rsidRDefault="00893943" w:rsidP="00C33430">
            <w:pPr>
              <w:spacing w:before="20" w:after="20"/>
              <w:rPr>
                <w:sz w:val="20"/>
                <w:szCs w:val="20"/>
                <w:lang w:val="fr-FR"/>
              </w:rPr>
            </w:pPr>
            <w:r>
              <w:rPr>
                <w:sz w:val="20"/>
                <w:szCs w:val="20"/>
                <w:lang w:val="fr-FR"/>
              </w:rPr>
              <w:t>6</w:t>
            </w:r>
          </w:p>
        </w:tc>
        <w:tc>
          <w:tcPr>
            <w:tcW w:w="9555" w:type="dxa"/>
          </w:tcPr>
          <w:p w14:paraId="54307606" w14:textId="09632EF1" w:rsidR="0006696A" w:rsidRDefault="0006696A" w:rsidP="00C33430">
            <w:pPr>
              <w:spacing w:before="20" w:after="20"/>
              <w:rPr>
                <w:sz w:val="20"/>
                <w:szCs w:val="20"/>
                <w:lang w:val="fr-FR"/>
              </w:rPr>
            </w:pPr>
            <w:r>
              <w:rPr>
                <w:sz w:val="20"/>
                <w:szCs w:val="20"/>
                <w:lang w:val="fr-FR"/>
              </w:rPr>
              <w:t xml:space="preserve">Gold Standard PoA DD (conception du projet), </w:t>
            </w:r>
            <w:r w:rsidRPr="00084598">
              <w:rPr>
                <w:sz w:val="20"/>
                <w:szCs w:val="20"/>
                <w:lang w:val="fr-FR"/>
              </w:rPr>
              <w:t>Liens vers les listes</w:t>
            </w:r>
            <w:r>
              <w:rPr>
                <w:sz w:val="20"/>
                <w:szCs w:val="20"/>
                <w:lang w:val="fr-FR"/>
              </w:rPr>
              <w:t xml:space="preserve"> GS</w:t>
            </w:r>
          </w:p>
          <w:p w14:paraId="2D20A644" w14:textId="4A3C2BCA" w:rsidR="00206375" w:rsidRPr="00C33430" w:rsidRDefault="00C33430" w:rsidP="00C33430">
            <w:pPr>
              <w:spacing w:before="20" w:after="20"/>
              <w:rPr>
                <w:sz w:val="20"/>
                <w:szCs w:val="20"/>
                <w:lang w:val="fr-FR"/>
              </w:rPr>
            </w:pPr>
            <w:hyperlink r:id="rId17" w:history="1">
              <w:r w:rsidRPr="00C33430">
                <w:rPr>
                  <w:rStyle w:val="Hyperlink"/>
                  <w:rFonts w:ascii="Arial" w:hAnsi="Arial" w:cs="Arial"/>
                  <w:sz w:val="20"/>
                  <w:szCs w:val="20"/>
                  <w:lang w:val="fr-FR"/>
                </w:rPr>
                <w:t>https://registry.goldstandard.org/projects?q=green+development&amp;page=1</w:t>
              </w:r>
            </w:hyperlink>
            <w:r w:rsidRPr="00C33430">
              <w:rPr>
                <w:rFonts w:ascii="Arial" w:hAnsi="Arial" w:cs="Arial"/>
                <w:sz w:val="20"/>
                <w:szCs w:val="20"/>
                <w:lang w:val="fr-FR"/>
              </w:rPr>
              <w:t xml:space="preserve">  </w:t>
            </w:r>
          </w:p>
        </w:tc>
      </w:tr>
      <w:bookmarkEnd w:id="1"/>
    </w:tbl>
    <w:p w14:paraId="0B656455" w14:textId="77777777" w:rsidR="00E069D3" w:rsidRPr="00206375" w:rsidRDefault="00E069D3" w:rsidP="00E069D3">
      <w:pPr>
        <w:rPr>
          <w:lang w:val="fr-FR"/>
        </w:rPr>
      </w:pPr>
    </w:p>
    <w:p w14:paraId="7FCFFC09" w14:textId="38601DBD" w:rsidR="002F7DB3" w:rsidRPr="00206375" w:rsidRDefault="002F7DB3" w:rsidP="00E069D3">
      <w:pPr>
        <w:rPr>
          <w:lang w:val="fr-FR"/>
        </w:rPr>
      </w:pPr>
    </w:p>
    <w:sectPr w:rsidR="002F7DB3" w:rsidRPr="00206375" w:rsidSect="005C33E4">
      <w:headerReference w:type="default" r:id="rId18"/>
      <w:footerReference w:type="default" r:id="rId19"/>
      <w:headerReference w:type="first" r:id="rId20"/>
      <w:footerReference w:type="first" r:id="rId21"/>
      <w:pgSz w:w="11906" w:h="16838" w:code="9"/>
      <w:pgMar w:top="1041" w:right="1361" w:bottom="1134" w:left="1446" w:header="709" w:footer="284"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 w:author="Mauriz Schuck" w:date="2025-03-19T09:14:00Z" w:initials="MS">
    <w:p w14:paraId="68C17357" w14:textId="77777777" w:rsidR="006F6328" w:rsidRDefault="006F6328" w:rsidP="006F6328">
      <w:r>
        <w:rPr>
          <w:rStyle w:val="CommentReference"/>
        </w:rPr>
        <w:annotationRef/>
      </w:r>
      <w:r>
        <w:rPr>
          <w:color w:val="000000"/>
          <w:sz w:val="18"/>
          <w:szCs w:val="20"/>
        </w:rPr>
        <w:t>à remplir par l'administrateur du CNC</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8C1735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DD4FE3A" w16cex:dateUtc="2025-03-19T08: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8C17357" w16cid:durableId="2DD4FE3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4A3961" w14:textId="77777777" w:rsidR="005002FF" w:rsidRDefault="005002FF" w:rsidP="00612A3A">
      <w:pPr>
        <w:spacing w:line="240" w:lineRule="auto"/>
      </w:pPr>
      <w:r>
        <w:separator/>
      </w:r>
    </w:p>
  </w:endnote>
  <w:endnote w:type="continuationSeparator" w:id="0">
    <w:p w14:paraId="61A2F6D5" w14:textId="77777777" w:rsidR="005002FF" w:rsidRDefault="005002FF" w:rsidP="00612A3A">
      <w:pPr>
        <w:spacing w:line="240" w:lineRule="auto"/>
      </w:pPr>
      <w:r>
        <w:continuationSeparator/>
      </w:r>
    </w:p>
  </w:endnote>
  <w:endnote w:type="continuationNotice" w:id="1">
    <w:p w14:paraId="21DD3061" w14:textId="77777777" w:rsidR="005002FF" w:rsidRDefault="005002F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454BAF" w14:textId="77777777" w:rsidR="001D569A" w:rsidRPr="00A04EC6" w:rsidRDefault="001D569A" w:rsidP="00304289">
    <w:pPr>
      <w:pStyle w:val="Footer"/>
    </w:pPr>
    <w:r>
      <w:rPr>
        <w:noProof/>
        <w:lang w:eastAsia="en-GB"/>
      </w:rPr>
      <mc:AlternateContent>
        <mc:Choice Requires="wps">
          <w:drawing>
            <wp:anchor distT="0" distB="0" distL="114300" distR="114300" simplePos="0" relativeHeight="251658240" behindDoc="0" locked="0" layoutInCell="1" allowOverlap="1" wp14:anchorId="2633145F" wp14:editId="10A14AEB">
              <wp:simplePos x="0" y="0"/>
              <wp:positionH relativeFrom="page">
                <wp:posOffset>0</wp:posOffset>
              </wp:positionH>
              <wp:positionV relativeFrom="page">
                <wp:posOffset>10228580</wp:posOffset>
              </wp:positionV>
              <wp:extent cx="7560000" cy="0"/>
              <wp:effectExtent l="0" t="0" r="22225" b="19050"/>
              <wp:wrapNone/>
              <wp:docPr id="3" name="Straight Connector 3"/>
              <wp:cNvGraphicFramePr/>
              <a:graphic xmlns:a="http://schemas.openxmlformats.org/drawingml/2006/main">
                <a:graphicData uri="http://schemas.microsoft.com/office/word/2010/wordprocessingShape">
                  <wps:wsp>
                    <wps:cNvCnPr/>
                    <wps:spPr>
                      <a:xfrm>
                        <a:off x="0" y="0"/>
                        <a:ext cx="7560000" cy="0"/>
                      </a:xfrm>
                      <a:prstGeom prst="line">
                        <a:avLst/>
                      </a:prstGeom>
                      <a:ln w="12700">
                        <a:solidFill>
                          <a:srgbClr val="2BB67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arto="http://schemas.microsoft.com/office/word/2006/arto">
          <w:pict>
            <v:line id="Straight Connector 3"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2bb673" strokeweight="1pt" from="0,805.4pt" to="595.3pt,805.4pt" w14:anchorId="5DADBD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">
              <w10:wrap anchorx="page" anchory="page"/>
            </v:line>
          </w:pict>
        </mc:Fallback>
      </mc:AlternateContent>
    </w:r>
    <w:r>
      <w:tab/>
    </w:r>
    <w:r w:rsidRPr="00631568">
      <w:rPr>
        <w:bCs/>
        <w:color w:val="000000" w:themeColor="text1"/>
        <w:sz w:val="18"/>
        <w:szCs w:val="18"/>
      </w:rPr>
      <w:fldChar w:fldCharType="begin"/>
    </w:r>
    <w:r w:rsidRPr="00631568">
      <w:rPr>
        <w:bCs/>
        <w:color w:val="000000" w:themeColor="text1"/>
        <w:sz w:val="18"/>
        <w:szCs w:val="18"/>
      </w:rPr>
      <w:instrText xml:space="preserve"> PAGE   \* MERGEFORMAT </w:instrText>
    </w:r>
    <w:r w:rsidRPr="00631568">
      <w:rPr>
        <w:bCs/>
        <w:color w:val="000000" w:themeColor="text1"/>
        <w:sz w:val="18"/>
        <w:szCs w:val="18"/>
      </w:rPr>
      <w:fldChar w:fldCharType="separate"/>
    </w:r>
    <w:r>
      <w:rPr>
        <w:bCs/>
        <w:noProof/>
        <w:color w:val="000000" w:themeColor="text1"/>
        <w:sz w:val="18"/>
        <w:szCs w:val="18"/>
      </w:rPr>
      <w:t>51</w:t>
    </w:r>
    <w:r w:rsidRPr="00631568">
      <w:rPr>
        <w:bCs/>
        <w:color w:val="000000" w:themeColor="text1"/>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C96E90" w14:textId="05676718" w:rsidR="005C33E4" w:rsidRDefault="005C33E4">
    <w:pPr>
      <w:pStyle w:val="Footer"/>
      <w:jc w:val="right"/>
    </w:pPr>
    <w:r>
      <w:fldChar w:fldCharType="begin"/>
    </w:r>
    <w:r>
      <w:instrText xml:space="preserve"> PAGE   \* MERGEFORMAT </w:instrText>
    </w:r>
    <w:r>
      <w:fldChar w:fldCharType="separate"/>
    </w:r>
    <w:r>
      <w:rPr>
        <w:noProof/>
      </w:rPr>
      <w:t>2</w:t>
    </w:r>
    <w:r>
      <w:rPr>
        <w:noProof/>
      </w:rPr>
      <w:fldChar w:fldCharType="end"/>
    </w:r>
  </w:p>
  <w:p w14:paraId="0B8772D7" w14:textId="77777777" w:rsidR="005C33E4" w:rsidRDefault="005C33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81779F" w14:textId="77777777" w:rsidR="005002FF" w:rsidRDefault="005002FF" w:rsidP="00612A3A">
      <w:pPr>
        <w:spacing w:line="240" w:lineRule="auto"/>
      </w:pPr>
      <w:r>
        <w:separator/>
      </w:r>
    </w:p>
  </w:footnote>
  <w:footnote w:type="continuationSeparator" w:id="0">
    <w:p w14:paraId="58819457" w14:textId="77777777" w:rsidR="005002FF" w:rsidRDefault="005002FF" w:rsidP="00612A3A">
      <w:pPr>
        <w:spacing w:line="240" w:lineRule="auto"/>
      </w:pPr>
      <w:r>
        <w:continuationSeparator/>
      </w:r>
    </w:p>
  </w:footnote>
  <w:footnote w:type="continuationNotice" w:id="1">
    <w:p w14:paraId="61777838" w14:textId="77777777" w:rsidR="005002FF" w:rsidRDefault="005002FF">
      <w:pPr>
        <w:spacing w:after="0" w:line="240" w:lineRule="auto"/>
      </w:pPr>
    </w:p>
  </w:footnote>
  <w:footnote w:id="2">
    <w:p w14:paraId="0F298956" w14:textId="2FB9DCD8" w:rsidR="006A462A" w:rsidRPr="006B6A6E" w:rsidRDefault="006A462A">
      <w:pPr>
        <w:pStyle w:val="FootnoteText"/>
        <w:rPr>
          <w:lang w:val="fr-FR"/>
        </w:rPr>
      </w:pPr>
      <w:r>
        <w:rPr>
          <w:rStyle w:val="FootnoteReference"/>
        </w:rPr>
        <w:footnoteRef/>
      </w:r>
      <w:r w:rsidRPr="006B6A6E">
        <w:rPr>
          <w:lang w:val="fr-FR"/>
        </w:rPr>
        <w:t xml:space="preserve"> Activit</w:t>
      </w:r>
      <w:r w:rsidR="00F57EB0" w:rsidRPr="006B6A6E">
        <w:rPr>
          <w:lang w:val="fr-FR"/>
        </w:rPr>
        <w:t>é désigne les projets ou les programmes</w:t>
      </w:r>
      <w:r w:rsidR="00864BF9" w:rsidRPr="006B6A6E">
        <w:rPr>
          <w:lang w:val="fr-FR"/>
        </w:rPr>
        <w:t>.</w:t>
      </w:r>
    </w:p>
  </w:footnote>
  <w:footnote w:id="3">
    <w:p w14:paraId="11520348" w14:textId="5484EE8F" w:rsidR="00AF267E" w:rsidRPr="00D4190C" w:rsidRDefault="00AF267E" w:rsidP="006F4E08">
      <w:pPr>
        <w:pStyle w:val="FootnoteText"/>
        <w:jc w:val="both"/>
        <w:rPr>
          <w:lang w:val="fr-FR"/>
        </w:rPr>
      </w:pPr>
      <w:r>
        <w:rPr>
          <w:rStyle w:val="FootnoteReference"/>
        </w:rPr>
        <w:footnoteRef/>
      </w:r>
      <w:r w:rsidRPr="00D4190C">
        <w:rPr>
          <w:lang w:val="fr-FR"/>
        </w:rPr>
        <w:t xml:space="preserve"> Les activités enregistrées au titre du MDP en utilisant les versions précédentes de la méthodologie AMS-I.E., qui n'incluaient pas ces critères d'éligibilité, peuvent passer au </w:t>
      </w:r>
      <w:r>
        <w:rPr>
          <w:lang w:val="fr-FR"/>
        </w:rPr>
        <w:t>CNC</w:t>
      </w:r>
      <w:r w:rsidRPr="00D4190C">
        <w:rPr>
          <w:lang w:val="fr-FR"/>
        </w:rPr>
        <w:t xml:space="preserve"> en utilisant les mêmes critères d'éligibilité dans la méthodologie avec laquelle elles ont été enregistrées à l'origine au titre du MDP. Les nouvelles activités qui souhaitent être enregistrées dans le cadre du </w:t>
      </w:r>
      <w:r>
        <w:rPr>
          <w:lang w:val="fr-FR"/>
        </w:rPr>
        <w:t>CNC</w:t>
      </w:r>
      <w:r w:rsidRPr="00D4190C">
        <w:rPr>
          <w:lang w:val="fr-FR"/>
        </w:rPr>
        <w:t xml:space="preserve"> (c'est-à-dire qui n'ont pas été enregistrées précédemment au titre du MDP ou d'autres normes, ou dont la période d'</w:t>
      </w:r>
      <w:r>
        <w:rPr>
          <w:lang w:val="fr-FR"/>
        </w:rPr>
        <w:t xml:space="preserve">attribution des </w:t>
      </w:r>
      <w:r w:rsidRPr="00D4190C">
        <w:rPr>
          <w:lang w:val="fr-FR"/>
        </w:rPr>
        <w:t xml:space="preserve">crédits au titre d'autres </w:t>
      </w:r>
      <w:r>
        <w:rPr>
          <w:lang w:val="fr-FR"/>
        </w:rPr>
        <w:t xml:space="preserve">standard </w:t>
      </w:r>
      <w:r w:rsidRPr="00D4190C">
        <w:rPr>
          <w:lang w:val="fr-FR"/>
        </w:rPr>
        <w:t xml:space="preserve">a pris fin) doivent </w:t>
      </w:r>
      <w:r>
        <w:rPr>
          <w:lang w:val="fr-FR"/>
        </w:rPr>
        <w:t>remplir</w:t>
      </w:r>
      <w:r w:rsidRPr="00D4190C">
        <w:rPr>
          <w:lang w:val="fr-FR"/>
        </w:rPr>
        <w:t xml:space="preserve"> les critères d'éligibilité de la présente méthodologie.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D4429D" w14:textId="27C1DCE9" w:rsidR="005C33E4" w:rsidRPr="001E08ED" w:rsidRDefault="001E08ED" w:rsidP="134FEC9C">
    <w:pPr>
      <w:pStyle w:val="Header"/>
      <w:jc w:val="right"/>
      <w:rPr>
        <w:rFonts w:asciiTheme="majorHAnsi" w:hAnsiTheme="majorHAnsi" w:cstheme="majorBidi"/>
        <w:b/>
        <w:bCs/>
        <w:color w:val="2BB673" w:themeColor="text2"/>
        <w:lang w:val="fr-FR"/>
      </w:rPr>
    </w:pPr>
    <w:r w:rsidRPr="001E08ED">
      <w:rPr>
        <w:rFonts w:asciiTheme="majorHAnsi" w:hAnsiTheme="majorHAnsi" w:cstheme="majorBidi"/>
        <w:b/>
        <w:bCs/>
        <w:color w:val="2BB673" w:themeColor="accent1"/>
        <w:lang w:val="fr-FR"/>
      </w:rPr>
      <w:t>CNC</w:t>
    </w:r>
    <w:r w:rsidR="134FEC9C" w:rsidRPr="001E08ED">
      <w:rPr>
        <w:rFonts w:asciiTheme="majorHAnsi" w:hAnsiTheme="majorHAnsi" w:cstheme="majorBidi"/>
        <w:b/>
        <w:bCs/>
        <w:color w:val="2BB673" w:themeColor="accent1"/>
        <w:lang w:val="fr-FR"/>
      </w:rPr>
      <w:t xml:space="preserve"> </w:t>
    </w:r>
    <w:r w:rsidR="00757C2A" w:rsidRPr="001E08ED">
      <w:rPr>
        <w:rFonts w:asciiTheme="majorHAnsi" w:hAnsiTheme="majorHAnsi" w:cstheme="majorBidi"/>
        <w:b/>
        <w:bCs/>
        <w:color w:val="2BB673" w:themeColor="accent1"/>
        <w:lang w:val="fr-FR"/>
      </w:rPr>
      <w:t>MDG</w:t>
    </w:r>
    <w:r w:rsidR="134FEC9C" w:rsidRPr="001E08ED">
      <w:rPr>
        <w:rFonts w:asciiTheme="majorHAnsi" w:hAnsiTheme="majorHAnsi" w:cstheme="majorBidi"/>
        <w:b/>
        <w:bCs/>
        <w:color w:val="2BB673" w:themeColor="accent1"/>
        <w:lang w:val="fr-FR"/>
      </w:rPr>
      <w:t xml:space="preserve"> –</w:t>
    </w:r>
    <w:r w:rsidR="00C56381">
      <w:rPr>
        <w:rFonts w:asciiTheme="majorHAnsi" w:hAnsiTheme="majorHAnsi" w:cstheme="majorBidi"/>
        <w:b/>
        <w:bCs/>
        <w:color w:val="2BB673" w:themeColor="accent1"/>
        <w:lang w:val="fr-FR"/>
      </w:rPr>
      <w:t xml:space="preserve"> </w:t>
    </w:r>
    <w:r w:rsidR="134FEC9C" w:rsidRPr="001E08ED">
      <w:rPr>
        <w:rFonts w:asciiTheme="majorHAnsi" w:hAnsiTheme="majorHAnsi" w:cstheme="majorBidi"/>
        <w:b/>
        <w:bCs/>
        <w:color w:val="2BB673" w:themeColor="accent1"/>
        <w:lang w:val="fr-FR"/>
      </w:rPr>
      <w:t>Document</w:t>
    </w:r>
    <w:r w:rsidRPr="001E08ED">
      <w:rPr>
        <w:rFonts w:asciiTheme="majorHAnsi" w:hAnsiTheme="majorHAnsi" w:cstheme="majorBidi"/>
        <w:b/>
        <w:bCs/>
        <w:color w:val="2BB673" w:themeColor="accent1"/>
        <w:lang w:val="fr-FR"/>
      </w:rPr>
      <w:t xml:space="preserve"> d’inscription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30"/>
      <w:gridCol w:w="3030"/>
      <w:gridCol w:w="3030"/>
    </w:tblGrid>
    <w:tr w:rsidR="134FEC9C" w14:paraId="6608F169" w14:textId="77777777" w:rsidTr="00DD65EC">
      <w:trPr>
        <w:trHeight w:val="300"/>
      </w:trPr>
      <w:tc>
        <w:tcPr>
          <w:tcW w:w="3030" w:type="dxa"/>
        </w:tcPr>
        <w:p w14:paraId="0882910C" w14:textId="59DBA66E" w:rsidR="134FEC9C" w:rsidRDefault="134FEC9C" w:rsidP="00DD65EC">
          <w:pPr>
            <w:pStyle w:val="Header"/>
            <w:ind w:left="-115"/>
          </w:pPr>
        </w:p>
      </w:tc>
      <w:tc>
        <w:tcPr>
          <w:tcW w:w="3030" w:type="dxa"/>
        </w:tcPr>
        <w:p w14:paraId="567FC9CA" w14:textId="15072754" w:rsidR="134FEC9C" w:rsidRDefault="134FEC9C" w:rsidP="00DD65EC">
          <w:pPr>
            <w:pStyle w:val="Header"/>
            <w:jc w:val="center"/>
          </w:pPr>
        </w:p>
      </w:tc>
      <w:tc>
        <w:tcPr>
          <w:tcW w:w="3030" w:type="dxa"/>
        </w:tcPr>
        <w:p w14:paraId="64589F69" w14:textId="30636A24" w:rsidR="134FEC9C" w:rsidRDefault="134FEC9C" w:rsidP="00DD65EC">
          <w:pPr>
            <w:pStyle w:val="Header"/>
            <w:ind w:right="-115"/>
            <w:jc w:val="right"/>
          </w:pPr>
        </w:p>
      </w:tc>
    </w:tr>
  </w:tbl>
  <w:p w14:paraId="05A16AC5" w14:textId="112A0187" w:rsidR="134FEC9C" w:rsidRDefault="134FEC9C" w:rsidP="00DD65E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29E5C8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058C46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394946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38474B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924414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4F2D61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CC02D1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558E92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62ADCC"/>
    <w:lvl w:ilvl="0">
      <w:start w:val="1"/>
      <w:numFmt w:val="decimal"/>
      <w:pStyle w:val="ListNumber"/>
      <w:lvlText w:val="%1"/>
      <w:lvlJc w:val="left"/>
      <w:pPr>
        <w:ind w:left="360" w:hanging="360"/>
      </w:pPr>
      <w:rPr>
        <w:rFonts w:hint="default"/>
        <w:b/>
        <w:i w:val="0"/>
        <w:color w:val="2BB673"/>
      </w:rPr>
    </w:lvl>
  </w:abstractNum>
  <w:abstractNum w:abstractNumId="9" w15:restartNumberingAfterBreak="0">
    <w:nsid w:val="FFFFFF89"/>
    <w:multiLevelType w:val="singleLevel"/>
    <w:tmpl w:val="EB047ACC"/>
    <w:lvl w:ilvl="0">
      <w:start w:val="1"/>
      <w:numFmt w:val="bullet"/>
      <w:pStyle w:val="ListBullet"/>
      <w:lvlText w:val=""/>
      <w:lvlJc w:val="left"/>
      <w:pPr>
        <w:ind w:left="360" w:hanging="360"/>
      </w:pPr>
      <w:rPr>
        <w:rFonts w:ascii="Symbol" w:hAnsi="Symbol" w:cs="Symbol" w:hint="default"/>
        <w:color w:val="2BB673"/>
      </w:rPr>
    </w:lvl>
  </w:abstractNum>
  <w:abstractNum w:abstractNumId="10" w15:restartNumberingAfterBreak="0">
    <w:nsid w:val="01BD6299"/>
    <w:multiLevelType w:val="hybridMultilevel"/>
    <w:tmpl w:val="94FACA34"/>
    <w:lvl w:ilvl="0" w:tplc="8CFE822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2D30CD5"/>
    <w:multiLevelType w:val="multilevel"/>
    <w:tmpl w:val="C65C5EA0"/>
    <w:lvl w:ilvl="0">
      <w:start w:val="1"/>
      <w:numFmt w:val="bullet"/>
      <w:lvlText w:val=""/>
      <w:lvlJc w:val="left"/>
      <w:pPr>
        <w:ind w:left="360" w:hanging="360"/>
      </w:pPr>
      <w:rPr>
        <w:rFonts w:ascii="Wingdings" w:hAnsi="Wingding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2" w15:restartNumberingAfterBreak="0">
    <w:nsid w:val="085B4E3F"/>
    <w:multiLevelType w:val="hybridMultilevel"/>
    <w:tmpl w:val="25660B2C"/>
    <w:lvl w:ilvl="0" w:tplc="C6262ECE">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AB21255"/>
    <w:multiLevelType w:val="multilevel"/>
    <w:tmpl w:val="A28EC812"/>
    <w:lvl w:ilvl="0">
      <w:start w:val="1"/>
      <w:numFmt w:val="decimal"/>
      <w:suff w:val="nothing"/>
      <w:lvlText w:val="Equation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4" w15:restartNumberingAfterBreak="0">
    <w:nsid w:val="0AED51FD"/>
    <w:multiLevelType w:val="multilevel"/>
    <w:tmpl w:val="61544524"/>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CD15DD8"/>
    <w:multiLevelType w:val="hybridMultilevel"/>
    <w:tmpl w:val="B08EA4F2"/>
    <w:lvl w:ilvl="0" w:tplc="43744016">
      <w:start w:val="1"/>
      <w:numFmt w:val="upperLetter"/>
      <w:pStyle w:val="Annexhead"/>
      <w:lvlText w:val="Annex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FB12BA1"/>
    <w:multiLevelType w:val="multilevel"/>
    <w:tmpl w:val="45C27C68"/>
    <w:styleLink w:val="SDMFootnoteList"/>
    <w:lvl w:ilvl="0">
      <w:start w:val="1"/>
      <w:numFmt w:val="none"/>
      <w:suff w:val="nothing"/>
      <w:lvlText w:val=""/>
      <w:lvlJc w:val="left"/>
      <w:pPr>
        <w:ind w:left="227" w:hanging="227"/>
      </w:pPr>
      <w:rPr>
        <w:rFonts w:hint="default"/>
      </w:rPr>
    </w:lvl>
    <w:lvl w:ilvl="1">
      <w:start w:val="1"/>
      <w:numFmt w:val="lowerLetter"/>
      <w:lvlText w:val="(%2)"/>
      <w:lvlJc w:val="left"/>
      <w:pPr>
        <w:ind w:left="624" w:hanging="397"/>
      </w:pPr>
      <w:rPr>
        <w:rFonts w:hint="default"/>
      </w:rPr>
    </w:lvl>
    <w:lvl w:ilvl="2">
      <w:start w:val="1"/>
      <w:numFmt w:val="lowerRoman"/>
      <w:lvlText w:val="(%3)"/>
      <w:lvlJc w:val="left"/>
      <w:pPr>
        <w:ind w:left="1021" w:hanging="397"/>
      </w:pPr>
      <w:rPr>
        <w:rFonts w:hint="default"/>
      </w:rPr>
    </w:lvl>
    <w:lvl w:ilvl="3">
      <w:start w:val="1"/>
      <w:numFmt w:val="lowerLetter"/>
      <w:lvlText w:val="%4."/>
      <w:lvlJc w:val="left"/>
      <w:pPr>
        <w:ind w:left="1418" w:hanging="397"/>
      </w:pPr>
      <w:rPr>
        <w:rFonts w:hint="default"/>
      </w:rPr>
    </w:lvl>
    <w:lvl w:ilvl="4">
      <w:start w:val="1"/>
      <w:numFmt w:val="lowerRoman"/>
      <w:lvlText w:val="%5."/>
      <w:lvlJc w:val="left"/>
      <w:pPr>
        <w:ind w:left="1814" w:hanging="396"/>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7" w15:restartNumberingAfterBreak="0">
    <w:nsid w:val="0FD52077"/>
    <w:multiLevelType w:val="multilevel"/>
    <w:tmpl w:val="A28EC812"/>
    <w:styleLink w:val="SDMMethEquationNrList"/>
    <w:lvl w:ilvl="0">
      <w:start w:val="1"/>
      <w:numFmt w:val="decimal"/>
      <w:pStyle w:val="SDMMethEquationNr"/>
      <w:suff w:val="nothing"/>
      <w:lvlText w:val="Equation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8" w15:restartNumberingAfterBreak="0">
    <w:nsid w:val="16AA3777"/>
    <w:multiLevelType w:val="hybridMultilevel"/>
    <w:tmpl w:val="08C6E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A416448"/>
    <w:multiLevelType w:val="multilevel"/>
    <w:tmpl w:val="A28EC812"/>
    <w:numStyleLink w:val="SDMMethEquationNrList"/>
  </w:abstractNum>
  <w:abstractNum w:abstractNumId="20" w15:restartNumberingAfterBreak="0">
    <w:nsid w:val="231759B9"/>
    <w:multiLevelType w:val="hybridMultilevel"/>
    <w:tmpl w:val="B868F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33A108C"/>
    <w:multiLevelType w:val="multilevel"/>
    <w:tmpl w:val="1F5A333A"/>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2" w15:restartNumberingAfterBreak="0">
    <w:nsid w:val="24003F1B"/>
    <w:multiLevelType w:val="hybridMultilevel"/>
    <w:tmpl w:val="F5986AE8"/>
    <w:lvl w:ilvl="0" w:tplc="2450892C">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3" w15:restartNumberingAfterBreak="0">
    <w:nsid w:val="299E55F5"/>
    <w:multiLevelType w:val="hybridMultilevel"/>
    <w:tmpl w:val="B7142AB8"/>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09E315C"/>
    <w:multiLevelType w:val="hybridMultilevel"/>
    <w:tmpl w:val="D88618C2"/>
    <w:lvl w:ilvl="0" w:tplc="720C934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24932E5"/>
    <w:multiLevelType w:val="hybridMultilevel"/>
    <w:tmpl w:val="C0BEEBF6"/>
    <w:lvl w:ilvl="0" w:tplc="5508A614">
      <w:numFmt w:val="bullet"/>
      <w:lvlText w:val="-"/>
      <w:lvlJc w:val="left"/>
      <w:pPr>
        <w:ind w:left="360" w:hanging="360"/>
      </w:pPr>
      <w:rPr>
        <w:rFonts w:ascii="Arial" w:eastAsiaTheme="minorHAns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A420D2F"/>
    <w:multiLevelType w:val="hybridMultilevel"/>
    <w:tmpl w:val="931283E6"/>
    <w:lvl w:ilvl="0" w:tplc="720C934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33141DD"/>
    <w:multiLevelType w:val="hybridMultilevel"/>
    <w:tmpl w:val="0B725C9C"/>
    <w:lvl w:ilvl="0" w:tplc="6C9CF7AA">
      <w:start w:val="3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3529904"/>
    <w:multiLevelType w:val="hybridMultilevel"/>
    <w:tmpl w:val="EC3C517A"/>
    <w:lvl w:ilvl="0" w:tplc="2450892C">
      <w:start w:val="1"/>
      <w:numFmt w:val="lowerLetter"/>
      <w:lvlText w:val="(%1)"/>
      <w:lvlJc w:val="left"/>
      <w:pPr>
        <w:ind w:left="720" w:hanging="360"/>
      </w:pPr>
    </w:lvl>
    <w:lvl w:ilvl="1" w:tplc="FFDC6908">
      <w:start w:val="1"/>
      <w:numFmt w:val="lowerLetter"/>
      <w:lvlText w:val="%2."/>
      <w:lvlJc w:val="left"/>
      <w:pPr>
        <w:ind w:left="1440" w:hanging="360"/>
      </w:pPr>
    </w:lvl>
    <w:lvl w:ilvl="2" w:tplc="B7167006">
      <w:start w:val="1"/>
      <w:numFmt w:val="lowerRoman"/>
      <w:lvlText w:val="%3."/>
      <w:lvlJc w:val="right"/>
      <w:pPr>
        <w:ind w:left="2160" w:hanging="180"/>
      </w:pPr>
    </w:lvl>
    <w:lvl w:ilvl="3" w:tplc="055C10B6">
      <w:start w:val="1"/>
      <w:numFmt w:val="decimal"/>
      <w:lvlText w:val="%4."/>
      <w:lvlJc w:val="left"/>
      <w:pPr>
        <w:ind w:left="2880" w:hanging="360"/>
      </w:pPr>
    </w:lvl>
    <w:lvl w:ilvl="4" w:tplc="895E514A">
      <w:start w:val="1"/>
      <w:numFmt w:val="lowerLetter"/>
      <w:lvlText w:val="%5."/>
      <w:lvlJc w:val="left"/>
      <w:pPr>
        <w:ind w:left="3600" w:hanging="360"/>
      </w:pPr>
    </w:lvl>
    <w:lvl w:ilvl="5" w:tplc="D86AF708">
      <w:start w:val="1"/>
      <w:numFmt w:val="lowerRoman"/>
      <w:lvlText w:val="%6."/>
      <w:lvlJc w:val="right"/>
      <w:pPr>
        <w:ind w:left="4320" w:hanging="180"/>
      </w:pPr>
    </w:lvl>
    <w:lvl w:ilvl="6" w:tplc="91DC4214">
      <w:start w:val="1"/>
      <w:numFmt w:val="decimal"/>
      <w:lvlText w:val="%7."/>
      <w:lvlJc w:val="left"/>
      <w:pPr>
        <w:ind w:left="5040" w:hanging="360"/>
      </w:pPr>
    </w:lvl>
    <w:lvl w:ilvl="7" w:tplc="5B74F53E">
      <w:start w:val="1"/>
      <w:numFmt w:val="lowerLetter"/>
      <w:lvlText w:val="%8."/>
      <w:lvlJc w:val="left"/>
      <w:pPr>
        <w:ind w:left="5760" w:hanging="360"/>
      </w:pPr>
    </w:lvl>
    <w:lvl w:ilvl="8" w:tplc="03669E4E">
      <w:start w:val="1"/>
      <w:numFmt w:val="lowerRoman"/>
      <w:lvlText w:val="%9."/>
      <w:lvlJc w:val="right"/>
      <w:pPr>
        <w:ind w:left="6480" w:hanging="180"/>
      </w:pPr>
    </w:lvl>
  </w:abstractNum>
  <w:abstractNum w:abstractNumId="29" w15:restartNumberingAfterBreak="0">
    <w:nsid w:val="590310DB"/>
    <w:multiLevelType w:val="hybridMultilevel"/>
    <w:tmpl w:val="C4C41174"/>
    <w:lvl w:ilvl="0" w:tplc="6C9CF7AA">
      <w:start w:val="3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A1A58DD"/>
    <w:multiLevelType w:val="hybridMultilevel"/>
    <w:tmpl w:val="E220A37C"/>
    <w:lvl w:ilvl="0" w:tplc="25E890FC">
      <w:start w:val="1"/>
      <w:numFmt w:val="decimal"/>
      <w:pStyle w:val="Templatenumbering"/>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A74559D"/>
    <w:multiLevelType w:val="hybridMultilevel"/>
    <w:tmpl w:val="CE16CDF0"/>
    <w:lvl w:ilvl="0" w:tplc="324AA5F6">
      <w:start w:val="1"/>
      <w:numFmt w:val="bullet"/>
      <w:lvlText w:val=""/>
      <w:lvlJc w:val="left"/>
      <w:pPr>
        <w:ind w:left="360" w:hanging="360"/>
      </w:pPr>
      <w:rPr>
        <w:rFonts w:ascii="Wingdings" w:hAnsi="Wingdings" w:hint="default"/>
        <w:sz w:val="20"/>
        <w:szCs w:val="20"/>
        <w:vertAlign w:val="baseli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61152DF6"/>
    <w:multiLevelType w:val="hybridMultilevel"/>
    <w:tmpl w:val="C33EA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4A10FB0"/>
    <w:multiLevelType w:val="hybridMultilevel"/>
    <w:tmpl w:val="9020A95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55E5795"/>
    <w:multiLevelType w:val="hybridMultilevel"/>
    <w:tmpl w:val="4D38E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56B6014"/>
    <w:multiLevelType w:val="hybridMultilevel"/>
    <w:tmpl w:val="A3E0508E"/>
    <w:lvl w:ilvl="0" w:tplc="A792284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74B5A6D"/>
    <w:multiLevelType w:val="hybridMultilevel"/>
    <w:tmpl w:val="7A1C1E0A"/>
    <w:lvl w:ilvl="0" w:tplc="9CBC6BF2">
      <w:numFmt w:val="bullet"/>
      <w:lvlText w:val="-"/>
      <w:lvlJc w:val="left"/>
      <w:pPr>
        <w:ind w:left="720" w:hanging="360"/>
      </w:pPr>
      <w:rPr>
        <w:rFonts w:ascii="Arial" w:eastAsiaTheme="minorHAnsi" w:hAnsi="Arial" w:cs="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7" w15:restartNumberingAfterBreak="0">
    <w:nsid w:val="780076F4"/>
    <w:multiLevelType w:val="hybridMultilevel"/>
    <w:tmpl w:val="97D2E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D5501F4"/>
    <w:multiLevelType w:val="hybridMultilevel"/>
    <w:tmpl w:val="33BE734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16cid:durableId="520977936">
    <w:abstractNumId w:val="21"/>
  </w:num>
  <w:num w:numId="2" w16cid:durableId="46878463">
    <w:abstractNumId w:val="8"/>
  </w:num>
  <w:num w:numId="3" w16cid:durableId="569001750">
    <w:abstractNumId w:val="9"/>
  </w:num>
  <w:num w:numId="4" w16cid:durableId="749346641">
    <w:abstractNumId w:val="15"/>
  </w:num>
  <w:num w:numId="5" w16cid:durableId="745567438">
    <w:abstractNumId w:val="16"/>
  </w:num>
  <w:num w:numId="6" w16cid:durableId="1420953221">
    <w:abstractNumId w:val="30"/>
  </w:num>
  <w:num w:numId="7" w16cid:durableId="1369068768">
    <w:abstractNumId w:val="17"/>
  </w:num>
  <w:num w:numId="8" w16cid:durableId="1300769276">
    <w:abstractNumId w:val="19"/>
  </w:num>
  <w:num w:numId="9" w16cid:durableId="2142111078">
    <w:abstractNumId w:val="13"/>
    <w:lvlOverride w:ilvl="0">
      <w:lvl w:ilvl="0">
        <w:start w:val="1"/>
        <w:numFmt w:val="decimal"/>
        <w:suff w:val="nothing"/>
        <w:lvlText w:val="Equation (%1)"/>
        <w:lvlJc w:val="left"/>
        <w:pPr>
          <w:ind w:left="563" w:firstLine="0"/>
        </w:pPr>
        <w:rPr>
          <w:rFonts w:hint="default"/>
        </w:rPr>
      </w:lvl>
    </w:lvlOverride>
  </w:num>
  <w:num w:numId="10" w16cid:durableId="1789884230">
    <w:abstractNumId w:val="34"/>
  </w:num>
  <w:num w:numId="11" w16cid:durableId="1022705979">
    <w:abstractNumId w:val="18"/>
  </w:num>
  <w:num w:numId="12" w16cid:durableId="1691490013">
    <w:abstractNumId w:val="24"/>
  </w:num>
  <w:num w:numId="13" w16cid:durableId="474950377">
    <w:abstractNumId w:val="20"/>
  </w:num>
  <w:num w:numId="14" w16cid:durableId="2041123546">
    <w:abstractNumId w:val="38"/>
  </w:num>
  <w:num w:numId="15" w16cid:durableId="2111701495">
    <w:abstractNumId w:val="32"/>
  </w:num>
  <w:num w:numId="16" w16cid:durableId="282153465">
    <w:abstractNumId w:val="37"/>
  </w:num>
  <w:num w:numId="17" w16cid:durableId="1294289895">
    <w:abstractNumId w:val="35"/>
  </w:num>
  <w:num w:numId="18" w16cid:durableId="1768964189">
    <w:abstractNumId w:val="7"/>
  </w:num>
  <w:num w:numId="19" w16cid:durableId="1502426933">
    <w:abstractNumId w:val="6"/>
  </w:num>
  <w:num w:numId="20" w16cid:durableId="2587010">
    <w:abstractNumId w:val="5"/>
  </w:num>
  <w:num w:numId="21" w16cid:durableId="1975065804">
    <w:abstractNumId w:val="4"/>
  </w:num>
  <w:num w:numId="22" w16cid:durableId="986591226">
    <w:abstractNumId w:val="10"/>
  </w:num>
  <w:num w:numId="23" w16cid:durableId="798298301">
    <w:abstractNumId w:val="12"/>
  </w:num>
  <w:num w:numId="24" w16cid:durableId="333074316">
    <w:abstractNumId w:val="25"/>
  </w:num>
  <w:num w:numId="25" w16cid:durableId="910385383">
    <w:abstractNumId w:val="14"/>
  </w:num>
  <w:num w:numId="26" w16cid:durableId="1493137430">
    <w:abstractNumId w:val="29"/>
  </w:num>
  <w:num w:numId="27" w16cid:durableId="663556712">
    <w:abstractNumId w:val="27"/>
  </w:num>
  <w:num w:numId="28" w16cid:durableId="1093673063">
    <w:abstractNumId w:val="31"/>
  </w:num>
  <w:num w:numId="29" w16cid:durableId="1983345291">
    <w:abstractNumId w:val="11"/>
  </w:num>
  <w:num w:numId="30" w16cid:durableId="220409818">
    <w:abstractNumId w:val="23"/>
  </w:num>
  <w:num w:numId="31" w16cid:durableId="272712348">
    <w:abstractNumId w:val="26"/>
  </w:num>
  <w:num w:numId="32" w16cid:durableId="1351756950">
    <w:abstractNumId w:val="3"/>
  </w:num>
  <w:num w:numId="33" w16cid:durableId="240915631">
    <w:abstractNumId w:val="2"/>
  </w:num>
  <w:num w:numId="34" w16cid:durableId="1834297365">
    <w:abstractNumId w:val="1"/>
  </w:num>
  <w:num w:numId="35" w16cid:durableId="1756320807">
    <w:abstractNumId w:val="0"/>
  </w:num>
  <w:num w:numId="36" w16cid:durableId="1192184277">
    <w:abstractNumId w:val="33"/>
  </w:num>
  <w:num w:numId="37" w16cid:durableId="1654480460">
    <w:abstractNumId w:val="36"/>
  </w:num>
  <w:num w:numId="38" w16cid:durableId="809328923">
    <w:abstractNumId w:val="28"/>
  </w:num>
  <w:num w:numId="39" w16cid:durableId="1585450897">
    <w:abstractNumId w:val="22"/>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uriz Schuck">
    <w15:presenceInfo w15:providerId="AD" w15:userId="S::m.schuck@climatefocus.com::b892fbd2-55d7-4b72-bdc6-507e0da15e9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proofState w:spelling="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QxtjQ3MDc3MTIxNzVV0lEKTi0uzszPAykwtKgFAP9q07QtAAAA"/>
  </w:docVars>
  <w:rsids>
    <w:rsidRoot w:val="00AE0B1F"/>
    <w:rsid w:val="00000E89"/>
    <w:rsid w:val="00001895"/>
    <w:rsid w:val="00001A17"/>
    <w:rsid w:val="0000224F"/>
    <w:rsid w:val="000027B7"/>
    <w:rsid w:val="00002ADE"/>
    <w:rsid w:val="00002C4A"/>
    <w:rsid w:val="00003C41"/>
    <w:rsid w:val="00003C9B"/>
    <w:rsid w:val="00004F44"/>
    <w:rsid w:val="00005629"/>
    <w:rsid w:val="00005EA2"/>
    <w:rsid w:val="00005FC8"/>
    <w:rsid w:val="0000643B"/>
    <w:rsid w:val="00007728"/>
    <w:rsid w:val="00007B00"/>
    <w:rsid w:val="00007FB6"/>
    <w:rsid w:val="000107EF"/>
    <w:rsid w:val="00010AA3"/>
    <w:rsid w:val="00010DA8"/>
    <w:rsid w:val="0001193F"/>
    <w:rsid w:val="00011B94"/>
    <w:rsid w:val="00012082"/>
    <w:rsid w:val="00012CB5"/>
    <w:rsid w:val="0001370A"/>
    <w:rsid w:val="00014176"/>
    <w:rsid w:val="00014F9F"/>
    <w:rsid w:val="0001573D"/>
    <w:rsid w:val="00015F1B"/>
    <w:rsid w:val="00016604"/>
    <w:rsid w:val="000167A1"/>
    <w:rsid w:val="0001690E"/>
    <w:rsid w:val="00017306"/>
    <w:rsid w:val="00017B58"/>
    <w:rsid w:val="00020283"/>
    <w:rsid w:val="00021176"/>
    <w:rsid w:val="00021C9F"/>
    <w:rsid w:val="00021E01"/>
    <w:rsid w:val="000226AD"/>
    <w:rsid w:val="00023A73"/>
    <w:rsid w:val="00023EE7"/>
    <w:rsid w:val="000244BA"/>
    <w:rsid w:val="0002573B"/>
    <w:rsid w:val="00025F67"/>
    <w:rsid w:val="0002672C"/>
    <w:rsid w:val="000269B0"/>
    <w:rsid w:val="00026F93"/>
    <w:rsid w:val="00027BF3"/>
    <w:rsid w:val="00030636"/>
    <w:rsid w:val="000309CC"/>
    <w:rsid w:val="00031268"/>
    <w:rsid w:val="000314EA"/>
    <w:rsid w:val="0003203E"/>
    <w:rsid w:val="000326F0"/>
    <w:rsid w:val="00032A7F"/>
    <w:rsid w:val="00033C86"/>
    <w:rsid w:val="00034624"/>
    <w:rsid w:val="00035BDC"/>
    <w:rsid w:val="00036665"/>
    <w:rsid w:val="00040285"/>
    <w:rsid w:val="0004055B"/>
    <w:rsid w:val="0004082A"/>
    <w:rsid w:val="000412B8"/>
    <w:rsid w:val="000415B8"/>
    <w:rsid w:val="000430F5"/>
    <w:rsid w:val="00044476"/>
    <w:rsid w:val="00044A41"/>
    <w:rsid w:val="00045328"/>
    <w:rsid w:val="00046D56"/>
    <w:rsid w:val="0005045B"/>
    <w:rsid w:val="00050F90"/>
    <w:rsid w:val="0005107B"/>
    <w:rsid w:val="00051103"/>
    <w:rsid w:val="000514B6"/>
    <w:rsid w:val="0005267A"/>
    <w:rsid w:val="000533EF"/>
    <w:rsid w:val="000543B0"/>
    <w:rsid w:val="00055A07"/>
    <w:rsid w:val="00056415"/>
    <w:rsid w:val="00056DBA"/>
    <w:rsid w:val="0006127C"/>
    <w:rsid w:val="00061540"/>
    <w:rsid w:val="00061CD1"/>
    <w:rsid w:val="00062497"/>
    <w:rsid w:val="000626DB"/>
    <w:rsid w:val="00063916"/>
    <w:rsid w:val="00063F92"/>
    <w:rsid w:val="00064531"/>
    <w:rsid w:val="00064CCA"/>
    <w:rsid w:val="0006696A"/>
    <w:rsid w:val="00066C5E"/>
    <w:rsid w:val="00066EAA"/>
    <w:rsid w:val="00067117"/>
    <w:rsid w:val="0007156C"/>
    <w:rsid w:val="00072596"/>
    <w:rsid w:val="000732BF"/>
    <w:rsid w:val="00073328"/>
    <w:rsid w:val="00076BCD"/>
    <w:rsid w:val="000816E5"/>
    <w:rsid w:val="000836C1"/>
    <w:rsid w:val="00084598"/>
    <w:rsid w:val="00085017"/>
    <w:rsid w:val="00085070"/>
    <w:rsid w:val="000860CE"/>
    <w:rsid w:val="00086A4C"/>
    <w:rsid w:val="00087E1D"/>
    <w:rsid w:val="00087E4A"/>
    <w:rsid w:val="00087F09"/>
    <w:rsid w:val="000907F1"/>
    <w:rsid w:val="00092597"/>
    <w:rsid w:val="00093D52"/>
    <w:rsid w:val="00093F26"/>
    <w:rsid w:val="0009413E"/>
    <w:rsid w:val="00094CDE"/>
    <w:rsid w:val="00095E07"/>
    <w:rsid w:val="00096206"/>
    <w:rsid w:val="000973A1"/>
    <w:rsid w:val="000A0384"/>
    <w:rsid w:val="000A0E0D"/>
    <w:rsid w:val="000A3084"/>
    <w:rsid w:val="000A3A9A"/>
    <w:rsid w:val="000A468D"/>
    <w:rsid w:val="000A4947"/>
    <w:rsid w:val="000A6938"/>
    <w:rsid w:val="000A7DBB"/>
    <w:rsid w:val="000B0649"/>
    <w:rsid w:val="000B1685"/>
    <w:rsid w:val="000B1B0B"/>
    <w:rsid w:val="000B2CC1"/>
    <w:rsid w:val="000B34DF"/>
    <w:rsid w:val="000B4283"/>
    <w:rsid w:val="000B6144"/>
    <w:rsid w:val="000B6201"/>
    <w:rsid w:val="000B746E"/>
    <w:rsid w:val="000B7E3A"/>
    <w:rsid w:val="000C3882"/>
    <w:rsid w:val="000C3A29"/>
    <w:rsid w:val="000C3EBC"/>
    <w:rsid w:val="000C4680"/>
    <w:rsid w:val="000C499E"/>
    <w:rsid w:val="000C5512"/>
    <w:rsid w:val="000C6555"/>
    <w:rsid w:val="000C67D7"/>
    <w:rsid w:val="000C745A"/>
    <w:rsid w:val="000C7D41"/>
    <w:rsid w:val="000D28BA"/>
    <w:rsid w:val="000D3617"/>
    <w:rsid w:val="000D61E7"/>
    <w:rsid w:val="000D6F65"/>
    <w:rsid w:val="000D6F78"/>
    <w:rsid w:val="000D72DA"/>
    <w:rsid w:val="000D79C8"/>
    <w:rsid w:val="000E06DF"/>
    <w:rsid w:val="000E176E"/>
    <w:rsid w:val="000E29F4"/>
    <w:rsid w:val="000E2AA5"/>
    <w:rsid w:val="000E2C65"/>
    <w:rsid w:val="000E327D"/>
    <w:rsid w:val="000E36B6"/>
    <w:rsid w:val="000E478D"/>
    <w:rsid w:val="000E5115"/>
    <w:rsid w:val="000E51ED"/>
    <w:rsid w:val="000E5A84"/>
    <w:rsid w:val="000E764D"/>
    <w:rsid w:val="000E7683"/>
    <w:rsid w:val="000E7A01"/>
    <w:rsid w:val="000F00A9"/>
    <w:rsid w:val="000F0BC2"/>
    <w:rsid w:val="000F123B"/>
    <w:rsid w:val="000F2826"/>
    <w:rsid w:val="000F2C39"/>
    <w:rsid w:val="000F3C51"/>
    <w:rsid w:val="000F3DC3"/>
    <w:rsid w:val="000F5BE2"/>
    <w:rsid w:val="000F6167"/>
    <w:rsid w:val="000F725F"/>
    <w:rsid w:val="000F72FA"/>
    <w:rsid w:val="000F7D6F"/>
    <w:rsid w:val="000F7ED2"/>
    <w:rsid w:val="00100206"/>
    <w:rsid w:val="00100D18"/>
    <w:rsid w:val="00102A43"/>
    <w:rsid w:val="00104639"/>
    <w:rsid w:val="001047FA"/>
    <w:rsid w:val="001048E7"/>
    <w:rsid w:val="00105342"/>
    <w:rsid w:val="00105656"/>
    <w:rsid w:val="001102DE"/>
    <w:rsid w:val="00110515"/>
    <w:rsid w:val="001117FD"/>
    <w:rsid w:val="00111BDE"/>
    <w:rsid w:val="001120ED"/>
    <w:rsid w:val="00113095"/>
    <w:rsid w:val="001137A2"/>
    <w:rsid w:val="001139E6"/>
    <w:rsid w:val="00114C9B"/>
    <w:rsid w:val="00115495"/>
    <w:rsid w:val="00115F59"/>
    <w:rsid w:val="00116DD0"/>
    <w:rsid w:val="00117674"/>
    <w:rsid w:val="00117B86"/>
    <w:rsid w:val="00122161"/>
    <w:rsid w:val="001224F1"/>
    <w:rsid w:val="00122B66"/>
    <w:rsid w:val="0012332E"/>
    <w:rsid w:val="001239B5"/>
    <w:rsid w:val="00123B01"/>
    <w:rsid w:val="00124730"/>
    <w:rsid w:val="00124BEB"/>
    <w:rsid w:val="00124D70"/>
    <w:rsid w:val="00124FEA"/>
    <w:rsid w:val="001250A5"/>
    <w:rsid w:val="00127421"/>
    <w:rsid w:val="00127540"/>
    <w:rsid w:val="0013035B"/>
    <w:rsid w:val="00130718"/>
    <w:rsid w:val="0013077E"/>
    <w:rsid w:val="00131061"/>
    <w:rsid w:val="00131653"/>
    <w:rsid w:val="00131692"/>
    <w:rsid w:val="001328A3"/>
    <w:rsid w:val="00132A43"/>
    <w:rsid w:val="00133166"/>
    <w:rsid w:val="00133B6B"/>
    <w:rsid w:val="00133DD3"/>
    <w:rsid w:val="00134B61"/>
    <w:rsid w:val="00135027"/>
    <w:rsid w:val="00135560"/>
    <w:rsid w:val="001367B4"/>
    <w:rsid w:val="00140EF4"/>
    <w:rsid w:val="00141D37"/>
    <w:rsid w:val="001426A5"/>
    <w:rsid w:val="00142FE0"/>
    <w:rsid w:val="00143AF8"/>
    <w:rsid w:val="00143DB0"/>
    <w:rsid w:val="001442E3"/>
    <w:rsid w:val="00144A47"/>
    <w:rsid w:val="00145AEE"/>
    <w:rsid w:val="0014703A"/>
    <w:rsid w:val="0014755E"/>
    <w:rsid w:val="00147889"/>
    <w:rsid w:val="00150132"/>
    <w:rsid w:val="0015032C"/>
    <w:rsid w:val="001507F5"/>
    <w:rsid w:val="00151B5A"/>
    <w:rsid w:val="0015205F"/>
    <w:rsid w:val="001548AE"/>
    <w:rsid w:val="00154953"/>
    <w:rsid w:val="0015518B"/>
    <w:rsid w:val="00155DA6"/>
    <w:rsid w:val="001567F7"/>
    <w:rsid w:val="00157461"/>
    <w:rsid w:val="00157A9E"/>
    <w:rsid w:val="00157BF2"/>
    <w:rsid w:val="00157E95"/>
    <w:rsid w:val="00162D2F"/>
    <w:rsid w:val="00162DC8"/>
    <w:rsid w:val="00164078"/>
    <w:rsid w:val="00164A55"/>
    <w:rsid w:val="00164C60"/>
    <w:rsid w:val="001658BC"/>
    <w:rsid w:val="001661BD"/>
    <w:rsid w:val="00170517"/>
    <w:rsid w:val="00170D6B"/>
    <w:rsid w:val="001717A9"/>
    <w:rsid w:val="00173A4A"/>
    <w:rsid w:val="0017556E"/>
    <w:rsid w:val="001773FD"/>
    <w:rsid w:val="00180304"/>
    <w:rsid w:val="001816B6"/>
    <w:rsid w:val="00181FBF"/>
    <w:rsid w:val="00183DB4"/>
    <w:rsid w:val="0018582D"/>
    <w:rsid w:val="00186881"/>
    <w:rsid w:val="00186E25"/>
    <w:rsid w:val="00187B8D"/>
    <w:rsid w:val="00190290"/>
    <w:rsid w:val="00190B76"/>
    <w:rsid w:val="00192ACE"/>
    <w:rsid w:val="00193499"/>
    <w:rsid w:val="00195B0E"/>
    <w:rsid w:val="00197943"/>
    <w:rsid w:val="0019797B"/>
    <w:rsid w:val="001A0603"/>
    <w:rsid w:val="001A3DAB"/>
    <w:rsid w:val="001A3E67"/>
    <w:rsid w:val="001A445B"/>
    <w:rsid w:val="001A4565"/>
    <w:rsid w:val="001A5B28"/>
    <w:rsid w:val="001A6F4C"/>
    <w:rsid w:val="001A7CBB"/>
    <w:rsid w:val="001B0726"/>
    <w:rsid w:val="001B095F"/>
    <w:rsid w:val="001B131A"/>
    <w:rsid w:val="001B151E"/>
    <w:rsid w:val="001B1AB4"/>
    <w:rsid w:val="001B1D2B"/>
    <w:rsid w:val="001B22F0"/>
    <w:rsid w:val="001B2F4A"/>
    <w:rsid w:val="001B3690"/>
    <w:rsid w:val="001B3B7B"/>
    <w:rsid w:val="001B4B6A"/>
    <w:rsid w:val="001B4D5B"/>
    <w:rsid w:val="001B4EE7"/>
    <w:rsid w:val="001B532E"/>
    <w:rsid w:val="001B6512"/>
    <w:rsid w:val="001B6B1A"/>
    <w:rsid w:val="001C0A02"/>
    <w:rsid w:val="001C10D4"/>
    <w:rsid w:val="001C16E5"/>
    <w:rsid w:val="001C22A2"/>
    <w:rsid w:val="001C2309"/>
    <w:rsid w:val="001C2DFE"/>
    <w:rsid w:val="001C3473"/>
    <w:rsid w:val="001C6786"/>
    <w:rsid w:val="001C7BAC"/>
    <w:rsid w:val="001D1338"/>
    <w:rsid w:val="001D14FA"/>
    <w:rsid w:val="001D2AC8"/>
    <w:rsid w:val="001D2C75"/>
    <w:rsid w:val="001D2F5B"/>
    <w:rsid w:val="001D3336"/>
    <w:rsid w:val="001D3591"/>
    <w:rsid w:val="001D49E0"/>
    <w:rsid w:val="001D569A"/>
    <w:rsid w:val="001D5B36"/>
    <w:rsid w:val="001D6025"/>
    <w:rsid w:val="001D65BD"/>
    <w:rsid w:val="001D6A14"/>
    <w:rsid w:val="001D7F1B"/>
    <w:rsid w:val="001E010A"/>
    <w:rsid w:val="001E012D"/>
    <w:rsid w:val="001E03EA"/>
    <w:rsid w:val="001E08ED"/>
    <w:rsid w:val="001E10BB"/>
    <w:rsid w:val="001E17D9"/>
    <w:rsid w:val="001E2003"/>
    <w:rsid w:val="001E3067"/>
    <w:rsid w:val="001E4061"/>
    <w:rsid w:val="001E4AEC"/>
    <w:rsid w:val="001E5047"/>
    <w:rsid w:val="001E6770"/>
    <w:rsid w:val="001E6D80"/>
    <w:rsid w:val="001E7882"/>
    <w:rsid w:val="001F040F"/>
    <w:rsid w:val="001F0F8B"/>
    <w:rsid w:val="001F1A2C"/>
    <w:rsid w:val="001F29F9"/>
    <w:rsid w:val="001F2A89"/>
    <w:rsid w:val="001F3524"/>
    <w:rsid w:val="001F39BF"/>
    <w:rsid w:val="001F4452"/>
    <w:rsid w:val="001F4AAF"/>
    <w:rsid w:val="001F6F3A"/>
    <w:rsid w:val="00201CF1"/>
    <w:rsid w:val="00203451"/>
    <w:rsid w:val="002040F9"/>
    <w:rsid w:val="00204797"/>
    <w:rsid w:val="00206375"/>
    <w:rsid w:val="00206D14"/>
    <w:rsid w:val="002070D9"/>
    <w:rsid w:val="0020786C"/>
    <w:rsid w:val="00207A01"/>
    <w:rsid w:val="00207CB6"/>
    <w:rsid w:val="002104AE"/>
    <w:rsid w:val="00210768"/>
    <w:rsid w:val="00212D4C"/>
    <w:rsid w:val="00213206"/>
    <w:rsid w:val="002137AC"/>
    <w:rsid w:val="00214304"/>
    <w:rsid w:val="002143EE"/>
    <w:rsid w:val="00214C50"/>
    <w:rsid w:val="00217046"/>
    <w:rsid w:val="00217ACF"/>
    <w:rsid w:val="0022070E"/>
    <w:rsid w:val="0022174A"/>
    <w:rsid w:val="00222921"/>
    <w:rsid w:val="00222C7B"/>
    <w:rsid w:val="00225282"/>
    <w:rsid w:val="0022565F"/>
    <w:rsid w:val="002260B9"/>
    <w:rsid w:val="00227644"/>
    <w:rsid w:val="002325DC"/>
    <w:rsid w:val="002337F2"/>
    <w:rsid w:val="002348E5"/>
    <w:rsid w:val="00236CCF"/>
    <w:rsid w:val="00237D94"/>
    <w:rsid w:val="00240BDB"/>
    <w:rsid w:val="00241670"/>
    <w:rsid w:val="00242209"/>
    <w:rsid w:val="002422D2"/>
    <w:rsid w:val="00244199"/>
    <w:rsid w:val="002444BC"/>
    <w:rsid w:val="002457E5"/>
    <w:rsid w:val="00245912"/>
    <w:rsid w:val="00246EFA"/>
    <w:rsid w:val="00247297"/>
    <w:rsid w:val="002502F3"/>
    <w:rsid w:val="00251FE5"/>
    <w:rsid w:val="00252386"/>
    <w:rsid w:val="00253020"/>
    <w:rsid w:val="0025327C"/>
    <w:rsid w:val="00253C80"/>
    <w:rsid w:val="00253F5E"/>
    <w:rsid w:val="0025418B"/>
    <w:rsid w:val="0025436A"/>
    <w:rsid w:val="00254764"/>
    <w:rsid w:val="00254BC7"/>
    <w:rsid w:val="0025524D"/>
    <w:rsid w:val="00255823"/>
    <w:rsid w:val="0026016E"/>
    <w:rsid w:val="00260A59"/>
    <w:rsid w:val="00263204"/>
    <w:rsid w:val="00263C28"/>
    <w:rsid w:val="0026509E"/>
    <w:rsid w:val="00265255"/>
    <w:rsid w:val="002652C5"/>
    <w:rsid w:val="00266659"/>
    <w:rsid w:val="00270913"/>
    <w:rsid w:val="002716A3"/>
    <w:rsid w:val="00271D20"/>
    <w:rsid w:val="00271E0F"/>
    <w:rsid w:val="00271E72"/>
    <w:rsid w:val="00271E78"/>
    <w:rsid w:val="00273612"/>
    <w:rsid w:val="00274938"/>
    <w:rsid w:val="00277E3D"/>
    <w:rsid w:val="00280137"/>
    <w:rsid w:val="002806CC"/>
    <w:rsid w:val="00281516"/>
    <w:rsid w:val="00282745"/>
    <w:rsid w:val="00282DD4"/>
    <w:rsid w:val="00282F54"/>
    <w:rsid w:val="00283E90"/>
    <w:rsid w:val="00284218"/>
    <w:rsid w:val="00284F35"/>
    <w:rsid w:val="00285C30"/>
    <w:rsid w:val="00286FF6"/>
    <w:rsid w:val="00290126"/>
    <w:rsid w:val="00291B42"/>
    <w:rsid w:val="00292446"/>
    <w:rsid w:val="00292976"/>
    <w:rsid w:val="002936F1"/>
    <w:rsid w:val="00293BE4"/>
    <w:rsid w:val="0029539E"/>
    <w:rsid w:val="00295C8A"/>
    <w:rsid w:val="00296568"/>
    <w:rsid w:val="002970D8"/>
    <w:rsid w:val="002A0CF1"/>
    <w:rsid w:val="002A0D39"/>
    <w:rsid w:val="002A18FB"/>
    <w:rsid w:val="002A34E7"/>
    <w:rsid w:val="002A4297"/>
    <w:rsid w:val="002A43BE"/>
    <w:rsid w:val="002A70F8"/>
    <w:rsid w:val="002A74BD"/>
    <w:rsid w:val="002A7B06"/>
    <w:rsid w:val="002B08F9"/>
    <w:rsid w:val="002B1725"/>
    <w:rsid w:val="002B1C6D"/>
    <w:rsid w:val="002B2735"/>
    <w:rsid w:val="002B314D"/>
    <w:rsid w:val="002B36BA"/>
    <w:rsid w:val="002B3CB7"/>
    <w:rsid w:val="002B3CC5"/>
    <w:rsid w:val="002B44B7"/>
    <w:rsid w:val="002B54E9"/>
    <w:rsid w:val="002B646C"/>
    <w:rsid w:val="002B6C90"/>
    <w:rsid w:val="002B7869"/>
    <w:rsid w:val="002B78AA"/>
    <w:rsid w:val="002B7F22"/>
    <w:rsid w:val="002C0863"/>
    <w:rsid w:val="002C244F"/>
    <w:rsid w:val="002C2657"/>
    <w:rsid w:val="002C2704"/>
    <w:rsid w:val="002C3728"/>
    <w:rsid w:val="002C4E83"/>
    <w:rsid w:val="002C4FDB"/>
    <w:rsid w:val="002C5A36"/>
    <w:rsid w:val="002C60EC"/>
    <w:rsid w:val="002C61E0"/>
    <w:rsid w:val="002C6755"/>
    <w:rsid w:val="002C70AC"/>
    <w:rsid w:val="002C741A"/>
    <w:rsid w:val="002C78EA"/>
    <w:rsid w:val="002C79BD"/>
    <w:rsid w:val="002D0A01"/>
    <w:rsid w:val="002D1DE3"/>
    <w:rsid w:val="002D247B"/>
    <w:rsid w:val="002D263B"/>
    <w:rsid w:val="002D3E2D"/>
    <w:rsid w:val="002D4139"/>
    <w:rsid w:val="002D4C83"/>
    <w:rsid w:val="002D6C88"/>
    <w:rsid w:val="002D7315"/>
    <w:rsid w:val="002D7B0C"/>
    <w:rsid w:val="002E0502"/>
    <w:rsid w:val="002E1756"/>
    <w:rsid w:val="002E2CD9"/>
    <w:rsid w:val="002E3337"/>
    <w:rsid w:val="002E3BBB"/>
    <w:rsid w:val="002E4774"/>
    <w:rsid w:val="002E529E"/>
    <w:rsid w:val="002E5976"/>
    <w:rsid w:val="002E608E"/>
    <w:rsid w:val="002E62C0"/>
    <w:rsid w:val="002E783C"/>
    <w:rsid w:val="002F098A"/>
    <w:rsid w:val="002F148B"/>
    <w:rsid w:val="002F1490"/>
    <w:rsid w:val="002F1EC2"/>
    <w:rsid w:val="002F2C01"/>
    <w:rsid w:val="002F2EBE"/>
    <w:rsid w:val="002F363E"/>
    <w:rsid w:val="002F3EE8"/>
    <w:rsid w:val="002F4706"/>
    <w:rsid w:val="002F4790"/>
    <w:rsid w:val="002F57AD"/>
    <w:rsid w:val="002F6368"/>
    <w:rsid w:val="002F6C24"/>
    <w:rsid w:val="002F6EC1"/>
    <w:rsid w:val="002F7D28"/>
    <w:rsid w:val="002F7DB3"/>
    <w:rsid w:val="0030099D"/>
    <w:rsid w:val="00301B19"/>
    <w:rsid w:val="00301C92"/>
    <w:rsid w:val="00302976"/>
    <w:rsid w:val="00303A96"/>
    <w:rsid w:val="00304289"/>
    <w:rsid w:val="0030463B"/>
    <w:rsid w:val="0030479C"/>
    <w:rsid w:val="00305722"/>
    <w:rsid w:val="0030682B"/>
    <w:rsid w:val="003073EF"/>
    <w:rsid w:val="003074AC"/>
    <w:rsid w:val="00307554"/>
    <w:rsid w:val="003079B0"/>
    <w:rsid w:val="00307D57"/>
    <w:rsid w:val="0031033F"/>
    <w:rsid w:val="0031040F"/>
    <w:rsid w:val="00310CB5"/>
    <w:rsid w:val="00311D2A"/>
    <w:rsid w:val="00312339"/>
    <w:rsid w:val="0031253A"/>
    <w:rsid w:val="003136E1"/>
    <w:rsid w:val="00315CFC"/>
    <w:rsid w:val="00316402"/>
    <w:rsid w:val="00316947"/>
    <w:rsid w:val="00316E33"/>
    <w:rsid w:val="00320BA3"/>
    <w:rsid w:val="00321A40"/>
    <w:rsid w:val="00322215"/>
    <w:rsid w:val="00322F66"/>
    <w:rsid w:val="00322FC8"/>
    <w:rsid w:val="00323020"/>
    <w:rsid w:val="00323C2A"/>
    <w:rsid w:val="003240A5"/>
    <w:rsid w:val="003240B5"/>
    <w:rsid w:val="0032462A"/>
    <w:rsid w:val="003257EB"/>
    <w:rsid w:val="0032581A"/>
    <w:rsid w:val="00325CC7"/>
    <w:rsid w:val="00326366"/>
    <w:rsid w:val="00327663"/>
    <w:rsid w:val="00330988"/>
    <w:rsid w:val="00330D40"/>
    <w:rsid w:val="00331422"/>
    <w:rsid w:val="00332310"/>
    <w:rsid w:val="0033280E"/>
    <w:rsid w:val="00336A2F"/>
    <w:rsid w:val="00337F73"/>
    <w:rsid w:val="00340278"/>
    <w:rsid w:val="00342028"/>
    <w:rsid w:val="003423A4"/>
    <w:rsid w:val="00346EDD"/>
    <w:rsid w:val="00347873"/>
    <w:rsid w:val="003503F2"/>
    <w:rsid w:val="0035051F"/>
    <w:rsid w:val="00350A68"/>
    <w:rsid w:val="00350AA8"/>
    <w:rsid w:val="003516A3"/>
    <w:rsid w:val="003518E3"/>
    <w:rsid w:val="00351929"/>
    <w:rsid w:val="00352631"/>
    <w:rsid w:val="00353670"/>
    <w:rsid w:val="0035448B"/>
    <w:rsid w:val="003549DD"/>
    <w:rsid w:val="00355C0A"/>
    <w:rsid w:val="0035685A"/>
    <w:rsid w:val="003575BF"/>
    <w:rsid w:val="003576CF"/>
    <w:rsid w:val="00357ECD"/>
    <w:rsid w:val="00360C55"/>
    <w:rsid w:val="003612B2"/>
    <w:rsid w:val="003612E9"/>
    <w:rsid w:val="00362E3C"/>
    <w:rsid w:val="00362E3F"/>
    <w:rsid w:val="00363F38"/>
    <w:rsid w:val="003642E7"/>
    <w:rsid w:val="00364DC0"/>
    <w:rsid w:val="00366C86"/>
    <w:rsid w:val="00367034"/>
    <w:rsid w:val="00370077"/>
    <w:rsid w:val="003703B2"/>
    <w:rsid w:val="003709B1"/>
    <w:rsid w:val="00371BB6"/>
    <w:rsid w:val="0037248B"/>
    <w:rsid w:val="003729EB"/>
    <w:rsid w:val="003739AF"/>
    <w:rsid w:val="00374DBE"/>
    <w:rsid w:val="00374F88"/>
    <w:rsid w:val="003754F6"/>
    <w:rsid w:val="00375BA9"/>
    <w:rsid w:val="00376A0E"/>
    <w:rsid w:val="00376BCE"/>
    <w:rsid w:val="0038000D"/>
    <w:rsid w:val="00380998"/>
    <w:rsid w:val="00380CCA"/>
    <w:rsid w:val="00382180"/>
    <w:rsid w:val="0038295F"/>
    <w:rsid w:val="0038324B"/>
    <w:rsid w:val="003835A6"/>
    <w:rsid w:val="00390942"/>
    <w:rsid w:val="00391163"/>
    <w:rsid w:val="0039146C"/>
    <w:rsid w:val="00391734"/>
    <w:rsid w:val="003922F2"/>
    <w:rsid w:val="003927ED"/>
    <w:rsid w:val="003929E1"/>
    <w:rsid w:val="0039588B"/>
    <w:rsid w:val="00395B63"/>
    <w:rsid w:val="00396642"/>
    <w:rsid w:val="00396D42"/>
    <w:rsid w:val="00397707"/>
    <w:rsid w:val="00397E8C"/>
    <w:rsid w:val="003A01FB"/>
    <w:rsid w:val="003A0352"/>
    <w:rsid w:val="003A0B18"/>
    <w:rsid w:val="003A0D6E"/>
    <w:rsid w:val="003A3236"/>
    <w:rsid w:val="003A3696"/>
    <w:rsid w:val="003A3755"/>
    <w:rsid w:val="003A39B4"/>
    <w:rsid w:val="003A4F76"/>
    <w:rsid w:val="003A6403"/>
    <w:rsid w:val="003A794C"/>
    <w:rsid w:val="003B047D"/>
    <w:rsid w:val="003B1371"/>
    <w:rsid w:val="003B1674"/>
    <w:rsid w:val="003B249A"/>
    <w:rsid w:val="003B320D"/>
    <w:rsid w:val="003B4FC0"/>
    <w:rsid w:val="003B570D"/>
    <w:rsid w:val="003B69FA"/>
    <w:rsid w:val="003B6FD4"/>
    <w:rsid w:val="003B7E29"/>
    <w:rsid w:val="003C0091"/>
    <w:rsid w:val="003C0655"/>
    <w:rsid w:val="003C1410"/>
    <w:rsid w:val="003C1FBE"/>
    <w:rsid w:val="003C2149"/>
    <w:rsid w:val="003C2AD5"/>
    <w:rsid w:val="003C2EA7"/>
    <w:rsid w:val="003C3096"/>
    <w:rsid w:val="003C3299"/>
    <w:rsid w:val="003C3F2E"/>
    <w:rsid w:val="003C4434"/>
    <w:rsid w:val="003C5103"/>
    <w:rsid w:val="003C7081"/>
    <w:rsid w:val="003C778B"/>
    <w:rsid w:val="003D0423"/>
    <w:rsid w:val="003D04ED"/>
    <w:rsid w:val="003D1479"/>
    <w:rsid w:val="003D185A"/>
    <w:rsid w:val="003D199F"/>
    <w:rsid w:val="003D19DE"/>
    <w:rsid w:val="003D1D91"/>
    <w:rsid w:val="003D3023"/>
    <w:rsid w:val="003D6440"/>
    <w:rsid w:val="003D7952"/>
    <w:rsid w:val="003E1672"/>
    <w:rsid w:val="003E315F"/>
    <w:rsid w:val="003E5091"/>
    <w:rsid w:val="003E5AAD"/>
    <w:rsid w:val="003E5CCA"/>
    <w:rsid w:val="003E5E9F"/>
    <w:rsid w:val="003E5F8E"/>
    <w:rsid w:val="003E6169"/>
    <w:rsid w:val="003E6B8F"/>
    <w:rsid w:val="003E7330"/>
    <w:rsid w:val="003E7400"/>
    <w:rsid w:val="003F00D9"/>
    <w:rsid w:val="003F02B7"/>
    <w:rsid w:val="003F0419"/>
    <w:rsid w:val="003F04C8"/>
    <w:rsid w:val="003F15F2"/>
    <w:rsid w:val="003F1C12"/>
    <w:rsid w:val="003F2293"/>
    <w:rsid w:val="003F6475"/>
    <w:rsid w:val="003F6B3C"/>
    <w:rsid w:val="003F6DAB"/>
    <w:rsid w:val="003F7B7F"/>
    <w:rsid w:val="00400F8B"/>
    <w:rsid w:val="00401BE8"/>
    <w:rsid w:val="00401EDB"/>
    <w:rsid w:val="00404655"/>
    <w:rsid w:val="00404C49"/>
    <w:rsid w:val="00405531"/>
    <w:rsid w:val="0040614C"/>
    <w:rsid w:val="004067CC"/>
    <w:rsid w:val="0040741D"/>
    <w:rsid w:val="004079D0"/>
    <w:rsid w:val="00407C99"/>
    <w:rsid w:val="00410ABD"/>
    <w:rsid w:val="0041118B"/>
    <w:rsid w:val="004115C9"/>
    <w:rsid w:val="00412C7B"/>
    <w:rsid w:val="004137AB"/>
    <w:rsid w:val="00414110"/>
    <w:rsid w:val="004143A9"/>
    <w:rsid w:val="00416098"/>
    <w:rsid w:val="00416A13"/>
    <w:rsid w:val="00420A3F"/>
    <w:rsid w:val="004214A4"/>
    <w:rsid w:val="00423F2A"/>
    <w:rsid w:val="00425BDB"/>
    <w:rsid w:val="00426B3A"/>
    <w:rsid w:val="00426B44"/>
    <w:rsid w:val="0042777C"/>
    <w:rsid w:val="004306B3"/>
    <w:rsid w:val="00430C93"/>
    <w:rsid w:val="00430D41"/>
    <w:rsid w:val="00431155"/>
    <w:rsid w:val="004314AA"/>
    <w:rsid w:val="00431A85"/>
    <w:rsid w:val="00431B78"/>
    <w:rsid w:val="00432942"/>
    <w:rsid w:val="00432D9F"/>
    <w:rsid w:val="0043302D"/>
    <w:rsid w:val="004330D5"/>
    <w:rsid w:val="00433976"/>
    <w:rsid w:val="00434B5D"/>
    <w:rsid w:val="00435216"/>
    <w:rsid w:val="00435385"/>
    <w:rsid w:val="00435ADB"/>
    <w:rsid w:val="00435FA7"/>
    <w:rsid w:val="0043662E"/>
    <w:rsid w:val="0043719E"/>
    <w:rsid w:val="00437C8F"/>
    <w:rsid w:val="00440972"/>
    <w:rsid w:val="004426A1"/>
    <w:rsid w:val="00442AEC"/>
    <w:rsid w:val="00442FAB"/>
    <w:rsid w:val="0044322A"/>
    <w:rsid w:val="004433F5"/>
    <w:rsid w:val="0044408E"/>
    <w:rsid w:val="0044566F"/>
    <w:rsid w:val="0044592A"/>
    <w:rsid w:val="00445DE1"/>
    <w:rsid w:val="00446335"/>
    <w:rsid w:val="00447B91"/>
    <w:rsid w:val="00450E51"/>
    <w:rsid w:val="00450FCD"/>
    <w:rsid w:val="00451B61"/>
    <w:rsid w:val="00451F7F"/>
    <w:rsid w:val="00452BF0"/>
    <w:rsid w:val="00455733"/>
    <w:rsid w:val="00456980"/>
    <w:rsid w:val="00457551"/>
    <w:rsid w:val="004577E3"/>
    <w:rsid w:val="00457A27"/>
    <w:rsid w:val="00460156"/>
    <w:rsid w:val="00460F90"/>
    <w:rsid w:val="0046129E"/>
    <w:rsid w:val="004613B4"/>
    <w:rsid w:val="004631E2"/>
    <w:rsid w:val="00464D8E"/>
    <w:rsid w:val="00464FF0"/>
    <w:rsid w:val="0046579E"/>
    <w:rsid w:val="00465EEF"/>
    <w:rsid w:val="004660F2"/>
    <w:rsid w:val="0046633C"/>
    <w:rsid w:val="0046793D"/>
    <w:rsid w:val="00470309"/>
    <w:rsid w:val="0047150C"/>
    <w:rsid w:val="00471D0B"/>
    <w:rsid w:val="00471D52"/>
    <w:rsid w:val="00472942"/>
    <w:rsid w:val="00472E55"/>
    <w:rsid w:val="00472F51"/>
    <w:rsid w:val="004743A2"/>
    <w:rsid w:val="00474D98"/>
    <w:rsid w:val="004756C2"/>
    <w:rsid w:val="00476927"/>
    <w:rsid w:val="004769C4"/>
    <w:rsid w:val="0047727B"/>
    <w:rsid w:val="0048081C"/>
    <w:rsid w:val="00481BD3"/>
    <w:rsid w:val="00481C56"/>
    <w:rsid w:val="004823DF"/>
    <w:rsid w:val="0048341A"/>
    <w:rsid w:val="00484B7B"/>
    <w:rsid w:val="00484E92"/>
    <w:rsid w:val="004869BC"/>
    <w:rsid w:val="00486A46"/>
    <w:rsid w:val="004902B6"/>
    <w:rsid w:val="00492041"/>
    <w:rsid w:val="004921E1"/>
    <w:rsid w:val="0049235C"/>
    <w:rsid w:val="00492B61"/>
    <w:rsid w:val="00493D17"/>
    <w:rsid w:val="00494F73"/>
    <w:rsid w:val="00495692"/>
    <w:rsid w:val="00495C60"/>
    <w:rsid w:val="004968BD"/>
    <w:rsid w:val="004A0040"/>
    <w:rsid w:val="004A127C"/>
    <w:rsid w:val="004A22E9"/>
    <w:rsid w:val="004A2303"/>
    <w:rsid w:val="004A2A6B"/>
    <w:rsid w:val="004A377C"/>
    <w:rsid w:val="004A40B8"/>
    <w:rsid w:val="004A4162"/>
    <w:rsid w:val="004A581A"/>
    <w:rsid w:val="004B0046"/>
    <w:rsid w:val="004B042D"/>
    <w:rsid w:val="004B11D3"/>
    <w:rsid w:val="004B1A02"/>
    <w:rsid w:val="004B1F64"/>
    <w:rsid w:val="004B221C"/>
    <w:rsid w:val="004B321F"/>
    <w:rsid w:val="004B3A4A"/>
    <w:rsid w:val="004B4589"/>
    <w:rsid w:val="004B4B10"/>
    <w:rsid w:val="004B4E3E"/>
    <w:rsid w:val="004B51AC"/>
    <w:rsid w:val="004B57EE"/>
    <w:rsid w:val="004B7D38"/>
    <w:rsid w:val="004C04A3"/>
    <w:rsid w:val="004C06F6"/>
    <w:rsid w:val="004C0C5B"/>
    <w:rsid w:val="004C16BE"/>
    <w:rsid w:val="004C1D00"/>
    <w:rsid w:val="004C1DDA"/>
    <w:rsid w:val="004C2299"/>
    <w:rsid w:val="004C379D"/>
    <w:rsid w:val="004C4862"/>
    <w:rsid w:val="004C5BBC"/>
    <w:rsid w:val="004C630F"/>
    <w:rsid w:val="004C6404"/>
    <w:rsid w:val="004C6838"/>
    <w:rsid w:val="004C6E43"/>
    <w:rsid w:val="004C7477"/>
    <w:rsid w:val="004D00D0"/>
    <w:rsid w:val="004D014E"/>
    <w:rsid w:val="004D0435"/>
    <w:rsid w:val="004D0CB0"/>
    <w:rsid w:val="004D2599"/>
    <w:rsid w:val="004D3F3D"/>
    <w:rsid w:val="004D5051"/>
    <w:rsid w:val="004D7DE3"/>
    <w:rsid w:val="004E0C2D"/>
    <w:rsid w:val="004E12E7"/>
    <w:rsid w:val="004E1D2B"/>
    <w:rsid w:val="004E40A3"/>
    <w:rsid w:val="004E4B87"/>
    <w:rsid w:val="004E530B"/>
    <w:rsid w:val="004E59CA"/>
    <w:rsid w:val="004E5BBB"/>
    <w:rsid w:val="004E5C13"/>
    <w:rsid w:val="004E662E"/>
    <w:rsid w:val="004E75A5"/>
    <w:rsid w:val="004F0016"/>
    <w:rsid w:val="004F2054"/>
    <w:rsid w:val="004F253E"/>
    <w:rsid w:val="004F2B2E"/>
    <w:rsid w:val="004F30C9"/>
    <w:rsid w:val="004F42DF"/>
    <w:rsid w:val="004F4BB1"/>
    <w:rsid w:val="004F4EAC"/>
    <w:rsid w:val="004F713F"/>
    <w:rsid w:val="005002FF"/>
    <w:rsid w:val="00500503"/>
    <w:rsid w:val="00501E99"/>
    <w:rsid w:val="00502CAF"/>
    <w:rsid w:val="00502FC4"/>
    <w:rsid w:val="00503033"/>
    <w:rsid w:val="00503390"/>
    <w:rsid w:val="00503508"/>
    <w:rsid w:val="005048F3"/>
    <w:rsid w:val="00505012"/>
    <w:rsid w:val="00506945"/>
    <w:rsid w:val="0050766B"/>
    <w:rsid w:val="005079C0"/>
    <w:rsid w:val="00510D3D"/>
    <w:rsid w:val="00511CD0"/>
    <w:rsid w:val="0051242D"/>
    <w:rsid w:val="00513F64"/>
    <w:rsid w:val="005157AF"/>
    <w:rsid w:val="005162DE"/>
    <w:rsid w:val="00516C04"/>
    <w:rsid w:val="0052264D"/>
    <w:rsid w:val="00522AB2"/>
    <w:rsid w:val="00522C61"/>
    <w:rsid w:val="00523912"/>
    <w:rsid w:val="00525D6E"/>
    <w:rsid w:val="00526473"/>
    <w:rsid w:val="005266FA"/>
    <w:rsid w:val="0052786D"/>
    <w:rsid w:val="005302B0"/>
    <w:rsid w:val="00531670"/>
    <w:rsid w:val="00531D7F"/>
    <w:rsid w:val="005321E6"/>
    <w:rsid w:val="0053397F"/>
    <w:rsid w:val="00533A6E"/>
    <w:rsid w:val="00534077"/>
    <w:rsid w:val="00534674"/>
    <w:rsid w:val="005347E5"/>
    <w:rsid w:val="00534832"/>
    <w:rsid w:val="00536493"/>
    <w:rsid w:val="00536DE4"/>
    <w:rsid w:val="00536E51"/>
    <w:rsid w:val="00537267"/>
    <w:rsid w:val="0054033E"/>
    <w:rsid w:val="00540D6C"/>
    <w:rsid w:val="0054102A"/>
    <w:rsid w:val="00541B4F"/>
    <w:rsid w:val="005422D0"/>
    <w:rsid w:val="0054269E"/>
    <w:rsid w:val="00542F11"/>
    <w:rsid w:val="00543350"/>
    <w:rsid w:val="00543813"/>
    <w:rsid w:val="00545C4D"/>
    <w:rsid w:val="00546201"/>
    <w:rsid w:val="005464E8"/>
    <w:rsid w:val="00546FC3"/>
    <w:rsid w:val="00547592"/>
    <w:rsid w:val="005506B6"/>
    <w:rsid w:val="005517DF"/>
    <w:rsid w:val="00551BE2"/>
    <w:rsid w:val="005523CC"/>
    <w:rsid w:val="00552518"/>
    <w:rsid w:val="00552AA1"/>
    <w:rsid w:val="00552F16"/>
    <w:rsid w:val="005530CC"/>
    <w:rsid w:val="005532A8"/>
    <w:rsid w:val="00553D6A"/>
    <w:rsid w:val="0055509A"/>
    <w:rsid w:val="00556046"/>
    <w:rsid w:val="0055632A"/>
    <w:rsid w:val="005566C3"/>
    <w:rsid w:val="005575BB"/>
    <w:rsid w:val="00557C52"/>
    <w:rsid w:val="00560BDB"/>
    <w:rsid w:val="0056243A"/>
    <w:rsid w:val="00563F0B"/>
    <w:rsid w:val="00564A3A"/>
    <w:rsid w:val="00565EE8"/>
    <w:rsid w:val="005701D0"/>
    <w:rsid w:val="00570685"/>
    <w:rsid w:val="0057326D"/>
    <w:rsid w:val="00574ED9"/>
    <w:rsid w:val="0057531C"/>
    <w:rsid w:val="00576443"/>
    <w:rsid w:val="00577137"/>
    <w:rsid w:val="005778E1"/>
    <w:rsid w:val="00581386"/>
    <w:rsid w:val="00581FFF"/>
    <w:rsid w:val="005823CD"/>
    <w:rsid w:val="00583715"/>
    <w:rsid w:val="00583C53"/>
    <w:rsid w:val="00583EC9"/>
    <w:rsid w:val="00584825"/>
    <w:rsid w:val="00585630"/>
    <w:rsid w:val="00585C29"/>
    <w:rsid w:val="00586056"/>
    <w:rsid w:val="005866E7"/>
    <w:rsid w:val="005869CF"/>
    <w:rsid w:val="00587725"/>
    <w:rsid w:val="005905F7"/>
    <w:rsid w:val="00590EE8"/>
    <w:rsid w:val="0059129B"/>
    <w:rsid w:val="00593A00"/>
    <w:rsid w:val="00594475"/>
    <w:rsid w:val="00595686"/>
    <w:rsid w:val="00595F23"/>
    <w:rsid w:val="0059621B"/>
    <w:rsid w:val="00596745"/>
    <w:rsid w:val="00596846"/>
    <w:rsid w:val="00596FDD"/>
    <w:rsid w:val="005971B2"/>
    <w:rsid w:val="005972C9"/>
    <w:rsid w:val="00597A70"/>
    <w:rsid w:val="005A1F65"/>
    <w:rsid w:val="005A42BD"/>
    <w:rsid w:val="005A4E67"/>
    <w:rsid w:val="005A60AE"/>
    <w:rsid w:val="005A7556"/>
    <w:rsid w:val="005A78BB"/>
    <w:rsid w:val="005B04A0"/>
    <w:rsid w:val="005B0C41"/>
    <w:rsid w:val="005B3246"/>
    <w:rsid w:val="005B5F32"/>
    <w:rsid w:val="005B6085"/>
    <w:rsid w:val="005B74B3"/>
    <w:rsid w:val="005C06C3"/>
    <w:rsid w:val="005C1E86"/>
    <w:rsid w:val="005C240F"/>
    <w:rsid w:val="005C2E75"/>
    <w:rsid w:val="005C3072"/>
    <w:rsid w:val="005C3317"/>
    <w:rsid w:val="005C33E4"/>
    <w:rsid w:val="005C3408"/>
    <w:rsid w:val="005C3C4E"/>
    <w:rsid w:val="005C5392"/>
    <w:rsid w:val="005C5CB2"/>
    <w:rsid w:val="005C6603"/>
    <w:rsid w:val="005C6947"/>
    <w:rsid w:val="005D0823"/>
    <w:rsid w:val="005D1B7E"/>
    <w:rsid w:val="005D3A83"/>
    <w:rsid w:val="005D48AC"/>
    <w:rsid w:val="005D52E4"/>
    <w:rsid w:val="005D712A"/>
    <w:rsid w:val="005D7185"/>
    <w:rsid w:val="005D7732"/>
    <w:rsid w:val="005D7B81"/>
    <w:rsid w:val="005E0098"/>
    <w:rsid w:val="005E0687"/>
    <w:rsid w:val="005E09D8"/>
    <w:rsid w:val="005E0F06"/>
    <w:rsid w:val="005E2E8B"/>
    <w:rsid w:val="005E3808"/>
    <w:rsid w:val="005E3937"/>
    <w:rsid w:val="005E4860"/>
    <w:rsid w:val="005E4896"/>
    <w:rsid w:val="005E5B69"/>
    <w:rsid w:val="005E5D84"/>
    <w:rsid w:val="005E6C89"/>
    <w:rsid w:val="005E7D18"/>
    <w:rsid w:val="005E7D9C"/>
    <w:rsid w:val="005F070E"/>
    <w:rsid w:val="005F0A6D"/>
    <w:rsid w:val="005F1009"/>
    <w:rsid w:val="005F417A"/>
    <w:rsid w:val="005F7038"/>
    <w:rsid w:val="0060050A"/>
    <w:rsid w:val="00601027"/>
    <w:rsid w:val="00601B68"/>
    <w:rsid w:val="00601B8F"/>
    <w:rsid w:val="00601BD3"/>
    <w:rsid w:val="00603679"/>
    <w:rsid w:val="00604377"/>
    <w:rsid w:val="006046E6"/>
    <w:rsid w:val="006058ED"/>
    <w:rsid w:val="0060758F"/>
    <w:rsid w:val="00607E74"/>
    <w:rsid w:val="00611B76"/>
    <w:rsid w:val="00612A3A"/>
    <w:rsid w:val="00612DE7"/>
    <w:rsid w:val="0061339B"/>
    <w:rsid w:val="0061560E"/>
    <w:rsid w:val="006167B5"/>
    <w:rsid w:val="0061688A"/>
    <w:rsid w:val="00616952"/>
    <w:rsid w:val="00617EF2"/>
    <w:rsid w:val="00620990"/>
    <w:rsid w:val="006220EF"/>
    <w:rsid w:val="00622763"/>
    <w:rsid w:val="00623714"/>
    <w:rsid w:val="0062374C"/>
    <w:rsid w:val="00626AEC"/>
    <w:rsid w:val="00627D35"/>
    <w:rsid w:val="00630184"/>
    <w:rsid w:val="00630E21"/>
    <w:rsid w:val="00630EC5"/>
    <w:rsid w:val="00631568"/>
    <w:rsid w:val="00631DFB"/>
    <w:rsid w:val="006323FC"/>
    <w:rsid w:val="00633D3E"/>
    <w:rsid w:val="0063474D"/>
    <w:rsid w:val="00634BE3"/>
    <w:rsid w:val="00634D53"/>
    <w:rsid w:val="00635559"/>
    <w:rsid w:val="00635BEA"/>
    <w:rsid w:val="00636141"/>
    <w:rsid w:val="00637401"/>
    <w:rsid w:val="0064127B"/>
    <w:rsid w:val="006426D8"/>
    <w:rsid w:val="006430DD"/>
    <w:rsid w:val="006447A2"/>
    <w:rsid w:val="00645C07"/>
    <w:rsid w:val="00645FEF"/>
    <w:rsid w:val="00646BAE"/>
    <w:rsid w:val="00646CBD"/>
    <w:rsid w:val="006474C2"/>
    <w:rsid w:val="00647572"/>
    <w:rsid w:val="00651878"/>
    <w:rsid w:val="00651995"/>
    <w:rsid w:val="00651B4B"/>
    <w:rsid w:val="006522BF"/>
    <w:rsid w:val="0065247C"/>
    <w:rsid w:val="00652982"/>
    <w:rsid w:val="00652F21"/>
    <w:rsid w:val="006531EE"/>
    <w:rsid w:val="006534A2"/>
    <w:rsid w:val="00653950"/>
    <w:rsid w:val="00653D6D"/>
    <w:rsid w:val="006541CE"/>
    <w:rsid w:val="0065638D"/>
    <w:rsid w:val="0065726E"/>
    <w:rsid w:val="00660126"/>
    <w:rsid w:val="006609EA"/>
    <w:rsid w:val="0066150D"/>
    <w:rsid w:val="00661832"/>
    <w:rsid w:val="00662B53"/>
    <w:rsid w:val="006637A0"/>
    <w:rsid w:val="006644DB"/>
    <w:rsid w:val="00664546"/>
    <w:rsid w:val="006657D5"/>
    <w:rsid w:val="00665B6A"/>
    <w:rsid w:val="0066655B"/>
    <w:rsid w:val="006668D4"/>
    <w:rsid w:val="00670386"/>
    <w:rsid w:val="00671FBA"/>
    <w:rsid w:val="00672E41"/>
    <w:rsid w:val="00673179"/>
    <w:rsid w:val="0067366D"/>
    <w:rsid w:val="00674404"/>
    <w:rsid w:val="00674657"/>
    <w:rsid w:val="006748F3"/>
    <w:rsid w:val="00675E28"/>
    <w:rsid w:val="006762EB"/>
    <w:rsid w:val="0067702B"/>
    <w:rsid w:val="006771F5"/>
    <w:rsid w:val="006775A9"/>
    <w:rsid w:val="006775D7"/>
    <w:rsid w:val="0068015E"/>
    <w:rsid w:val="00680E66"/>
    <w:rsid w:val="00681C0C"/>
    <w:rsid w:val="00682B4E"/>
    <w:rsid w:val="006837D3"/>
    <w:rsid w:val="006856A8"/>
    <w:rsid w:val="00687EE2"/>
    <w:rsid w:val="0069090B"/>
    <w:rsid w:val="00691037"/>
    <w:rsid w:val="006911E7"/>
    <w:rsid w:val="006918E8"/>
    <w:rsid w:val="00691E77"/>
    <w:rsid w:val="006920DF"/>
    <w:rsid w:val="00692E14"/>
    <w:rsid w:val="00694C8D"/>
    <w:rsid w:val="00697433"/>
    <w:rsid w:val="006A008F"/>
    <w:rsid w:val="006A0EDA"/>
    <w:rsid w:val="006A12C1"/>
    <w:rsid w:val="006A18AB"/>
    <w:rsid w:val="006A24A3"/>
    <w:rsid w:val="006A24AC"/>
    <w:rsid w:val="006A2A56"/>
    <w:rsid w:val="006A36F6"/>
    <w:rsid w:val="006A439E"/>
    <w:rsid w:val="006A462A"/>
    <w:rsid w:val="006A49C7"/>
    <w:rsid w:val="006A4CDB"/>
    <w:rsid w:val="006A7364"/>
    <w:rsid w:val="006A7404"/>
    <w:rsid w:val="006A7D25"/>
    <w:rsid w:val="006B0213"/>
    <w:rsid w:val="006B04CE"/>
    <w:rsid w:val="006B0A76"/>
    <w:rsid w:val="006B11A3"/>
    <w:rsid w:val="006B24E2"/>
    <w:rsid w:val="006B34D9"/>
    <w:rsid w:val="006B40DE"/>
    <w:rsid w:val="006B46B8"/>
    <w:rsid w:val="006B46F0"/>
    <w:rsid w:val="006B4E1B"/>
    <w:rsid w:val="006B5039"/>
    <w:rsid w:val="006B65F9"/>
    <w:rsid w:val="006B6A6E"/>
    <w:rsid w:val="006B7397"/>
    <w:rsid w:val="006C002F"/>
    <w:rsid w:val="006C1224"/>
    <w:rsid w:val="006C15ED"/>
    <w:rsid w:val="006C2BE4"/>
    <w:rsid w:val="006C4AED"/>
    <w:rsid w:val="006C5A53"/>
    <w:rsid w:val="006C5D44"/>
    <w:rsid w:val="006C5DD3"/>
    <w:rsid w:val="006C6565"/>
    <w:rsid w:val="006C6680"/>
    <w:rsid w:val="006C673A"/>
    <w:rsid w:val="006C6D26"/>
    <w:rsid w:val="006C76D4"/>
    <w:rsid w:val="006C7AF1"/>
    <w:rsid w:val="006D0B1C"/>
    <w:rsid w:val="006D23E3"/>
    <w:rsid w:val="006D2B7E"/>
    <w:rsid w:val="006D39F4"/>
    <w:rsid w:val="006D46B0"/>
    <w:rsid w:val="006D4AAB"/>
    <w:rsid w:val="006D4CF8"/>
    <w:rsid w:val="006D4F58"/>
    <w:rsid w:val="006D5FE3"/>
    <w:rsid w:val="006D6E4D"/>
    <w:rsid w:val="006E0203"/>
    <w:rsid w:val="006E0784"/>
    <w:rsid w:val="006E0B42"/>
    <w:rsid w:val="006E1F4A"/>
    <w:rsid w:val="006E23A9"/>
    <w:rsid w:val="006E2784"/>
    <w:rsid w:val="006E3856"/>
    <w:rsid w:val="006E404B"/>
    <w:rsid w:val="006E65FE"/>
    <w:rsid w:val="006F06E2"/>
    <w:rsid w:val="006F0A0D"/>
    <w:rsid w:val="006F1536"/>
    <w:rsid w:val="006F2C6F"/>
    <w:rsid w:val="006F2E6D"/>
    <w:rsid w:val="006F339A"/>
    <w:rsid w:val="006F3BE4"/>
    <w:rsid w:val="006F4211"/>
    <w:rsid w:val="006F4653"/>
    <w:rsid w:val="006F4E08"/>
    <w:rsid w:val="006F533E"/>
    <w:rsid w:val="006F56FE"/>
    <w:rsid w:val="006F6328"/>
    <w:rsid w:val="007003F5"/>
    <w:rsid w:val="00701FA9"/>
    <w:rsid w:val="00705558"/>
    <w:rsid w:val="0070576C"/>
    <w:rsid w:val="00707032"/>
    <w:rsid w:val="00707592"/>
    <w:rsid w:val="00711882"/>
    <w:rsid w:val="00711CC7"/>
    <w:rsid w:val="007120A5"/>
    <w:rsid w:val="00712670"/>
    <w:rsid w:val="00713E6C"/>
    <w:rsid w:val="00713EA4"/>
    <w:rsid w:val="007146DB"/>
    <w:rsid w:val="007151DE"/>
    <w:rsid w:val="0071699B"/>
    <w:rsid w:val="00717701"/>
    <w:rsid w:val="00721727"/>
    <w:rsid w:val="0072231E"/>
    <w:rsid w:val="0072387B"/>
    <w:rsid w:val="00724A72"/>
    <w:rsid w:val="00724FCE"/>
    <w:rsid w:val="007251C2"/>
    <w:rsid w:val="00725D1D"/>
    <w:rsid w:val="0072706B"/>
    <w:rsid w:val="00727C71"/>
    <w:rsid w:val="007305ED"/>
    <w:rsid w:val="0073161B"/>
    <w:rsid w:val="00733309"/>
    <w:rsid w:val="00734EBF"/>
    <w:rsid w:val="00734FAE"/>
    <w:rsid w:val="0073556E"/>
    <w:rsid w:val="00736557"/>
    <w:rsid w:val="007367E0"/>
    <w:rsid w:val="00736F21"/>
    <w:rsid w:val="00737E7C"/>
    <w:rsid w:val="007406B1"/>
    <w:rsid w:val="007430EA"/>
    <w:rsid w:val="00743382"/>
    <w:rsid w:val="00743BA3"/>
    <w:rsid w:val="0074465D"/>
    <w:rsid w:val="00744EE1"/>
    <w:rsid w:val="00744EF1"/>
    <w:rsid w:val="00746067"/>
    <w:rsid w:val="00746316"/>
    <w:rsid w:val="007473C8"/>
    <w:rsid w:val="00747EA8"/>
    <w:rsid w:val="00747FB7"/>
    <w:rsid w:val="00751489"/>
    <w:rsid w:val="00751B38"/>
    <w:rsid w:val="00753147"/>
    <w:rsid w:val="00753ED3"/>
    <w:rsid w:val="00754105"/>
    <w:rsid w:val="0075452B"/>
    <w:rsid w:val="00754B63"/>
    <w:rsid w:val="00754DFE"/>
    <w:rsid w:val="00754F07"/>
    <w:rsid w:val="0075603A"/>
    <w:rsid w:val="00757C2A"/>
    <w:rsid w:val="00761366"/>
    <w:rsid w:val="00761AB7"/>
    <w:rsid w:val="00761E0F"/>
    <w:rsid w:val="0076202D"/>
    <w:rsid w:val="00762426"/>
    <w:rsid w:val="00762C35"/>
    <w:rsid w:val="007641D2"/>
    <w:rsid w:val="00764363"/>
    <w:rsid w:val="00764D2B"/>
    <w:rsid w:val="00765A9C"/>
    <w:rsid w:val="00766C68"/>
    <w:rsid w:val="00767E4B"/>
    <w:rsid w:val="007707AD"/>
    <w:rsid w:val="00771374"/>
    <w:rsid w:val="00771951"/>
    <w:rsid w:val="00771C80"/>
    <w:rsid w:val="007730D8"/>
    <w:rsid w:val="00774192"/>
    <w:rsid w:val="00774CEB"/>
    <w:rsid w:val="00775404"/>
    <w:rsid w:val="00775892"/>
    <w:rsid w:val="00776FE0"/>
    <w:rsid w:val="007808D2"/>
    <w:rsid w:val="00780F8A"/>
    <w:rsid w:val="007829CF"/>
    <w:rsid w:val="007833D6"/>
    <w:rsid w:val="0078627A"/>
    <w:rsid w:val="00786B71"/>
    <w:rsid w:val="00786E86"/>
    <w:rsid w:val="007872B5"/>
    <w:rsid w:val="0078746D"/>
    <w:rsid w:val="007878CF"/>
    <w:rsid w:val="007879C3"/>
    <w:rsid w:val="00790337"/>
    <w:rsid w:val="00792C57"/>
    <w:rsid w:val="00794A4C"/>
    <w:rsid w:val="00794B74"/>
    <w:rsid w:val="00795C74"/>
    <w:rsid w:val="00796504"/>
    <w:rsid w:val="00796878"/>
    <w:rsid w:val="007A30B2"/>
    <w:rsid w:val="007A330B"/>
    <w:rsid w:val="007A4D0C"/>
    <w:rsid w:val="007A56D5"/>
    <w:rsid w:val="007A6044"/>
    <w:rsid w:val="007A7607"/>
    <w:rsid w:val="007B05D8"/>
    <w:rsid w:val="007B11A8"/>
    <w:rsid w:val="007B173F"/>
    <w:rsid w:val="007B4FF6"/>
    <w:rsid w:val="007B6360"/>
    <w:rsid w:val="007B67E7"/>
    <w:rsid w:val="007B7204"/>
    <w:rsid w:val="007B7953"/>
    <w:rsid w:val="007C02DB"/>
    <w:rsid w:val="007C25FE"/>
    <w:rsid w:val="007C32EC"/>
    <w:rsid w:val="007C5E61"/>
    <w:rsid w:val="007C6179"/>
    <w:rsid w:val="007C6901"/>
    <w:rsid w:val="007C7913"/>
    <w:rsid w:val="007D1B05"/>
    <w:rsid w:val="007D350F"/>
    <w:rsid w:val="007D39BC"/>
    <w:rsid w:val="007D47B3"/>
    <w:rsid w:val="007D51D8"/>
    <w:rsid w:val="007D52E8"/>
    <w:rsid w:val="007D56A8"/>
    <w:rsid w:val="007D6A58"/>
    <w:rsid w:val="007D71F4"/>
    <w:rsid w:val="007E0C17"/>
    <w:rsid w:val="007E2C9E"/>
    <w:rsid w:val="007E2D6E"/>
    <w:rsid w:val="007E302C"/>
    <w:rsid w:val="007E32ED"/>
    <w:rsid w:val="007E38EC"/>
    <w:rsid w:val="007E5020"/>
    <w:rsid w:val="007E61E9"/>
    <w:rsid w:val="007E7E29"/>
    <w:rsid w:val="007E7EBB"/>
    <w:rsid w:val="007F0B66"/>
    <w:rsid w:val="007F1999"/>
    <w:rsid w:val="007F2D1C"/>
    <w:rsid w:val="007F33C2"/>
    <w:rsid w:val="007F43D9"/>
    <w:rsid w:val="007F4665"/>
    <w:rsid w:val="007F5A49"/>
    <w:rsid w:val="007F6919"/>
    <w:rsid w:val="007F70A1"/>
    <w:rsid w:val="007F7116"/>
    <w:rsid w:val="008000E5"/>
    <w:rsid w:val="0080104C"/>
    <w:rsid w:val="008018B7"/>
    <w:rsid w:val="008024AF"/>
    <w:rsid w:val="008030C6"/>
    <w:rsid w:val="00803CF0"/>
    <w:rsid w:val="008040BE"/>
    <w:rsid w:val="008104E2"/>
    <w:rsid w:val="00811E07"/>
    <w:rsid w:val="00811F29"/>
    <w:rsid w:val="00813D63"/>
    <w:rsid w:val="00814EC4"/>
    <w:rsid w:val="00815104"/>
    <w:rsid w:val="00816B53"/>
    <w:rsid w:val="00816F24"/>
    <w:rsid w:val="00817095"/>
    <w:rsid w:val="00817554"/>
    <w:rsid w:val="00817902"/>
    <w:rsid w:val="008200FC"/>
    <w:rsid w:val="008202B9"/>
    <w:rsid w:val="008216CB"/>
    <w:rsid w:val="00823C15"/>
    <w:rsid w:val="00823F1A"/>
    <w:rsid w:val="00824EF0"/>
    <w:rsid w:val="00825FE7"/>
    <w:rsid w:val="008261C7"/>
    <w:rsid w:val="0082722B"/>
    <w:rsid w:val="008302CD"/>
    <w:rsid w:val="00835E72"/>
    <w:rsid w:val="00835F49"/>
    <w:rsid w:val="00836C64"/>
    <w:rsid w:val="00837341"/>
    <w:rsid w:val="00837520"/>
    <w:rsid w:val="00837741"/>
    <w:rsid w:val="00837C28"/>
    <w:rsid w:val="00837C7C"/>
    <w:rsid w:val="00840ACC"/>
    <w:rsid w:val="008419F1"/>
    <w:rsid w:val="00841D68"/>
    <w:rsid w:val="00842C10"/>
    <w:rsid w:val="00845F40"/>
    <w:rsid w:val="008465DD"/>
    <w:rsid w:val="00846A93"/>
    <w:rsid w:val="00850E7E"/>
    <w:rsid w:val="008528BA"/>
    <w:rsid w:val="0085339D"/>
    <w:rsid w:val="0085352C"/>
    <w:rsid w:val="00856B79"/>
    <w:rsid w:val="00860095"/>
    <w:rsid w:val="00860DEF"/>
    <w:rsid w:val="00862D23"/>
    <w:rsid w:val="00863E54"/>
    <w:rsid w:val="008640EE"/>
    <w:rsid w:val="0086429E"/>
    <w:rsid w:val="00864B76"/>
    <w:rsid w:val="00864BF9"/>
    <w:rsid w:val="00866402"/>
    <w:rsid w:val="008668A3"/>
    <w:rsid w:val="008708CF"/>
    <w:rsid w:val="00871872"/>
    <w:rsid w:val="0087249D"/>
    <w:rsid w:val="0087378C"/>
    <w:rsid w:val="00873969"/>
    <w:rsid w:val="00873D7A"/>
    <w:rsid w:val="00874F98"/>
    <w:rsid w:val="00875227"/>
    <w:rsid w:val="0087756E"/>
    <w:rsid w:val="0087777B"/>
    <w:rsid w:val="00880755"/>
    <w:rsid w:val="00881FD6"/>
    <w:rsid w:val="00882538"/>
    <w:rsid w:val="00882FF5"/>
    <w:rsid w:val="008832AE"/>
    <w:rsid w:val="00883350"/>
    <w:rsid w:val="008837FD"/>
    <w:rsid w:val="008842DD"/>
    <w:rsid w:val="008858E5"/>
    <w:rsid w:val="00887BC6"/>
    <w:rsid w:val="00890E0E"/>
    <w:rsid w:val="00892215"/>
    <w:rsid w:val="00892704"/>
    <w:rsid w:val="00892973"/>
    <w:rsid w:val="00892B05"/>
    <w:rsid w:val="00893943"/>
    <w:rsid w:val="00893CC7"/>
    <w:rsid w:val="0089479A"/>
    <w:rsid w:val="0089773A"/>
    <w:rsid w:val="008A35D0"/>
    <w:rsid w:val="008A5756"/>
    <w:rsid w:val="008A60CF"/>
    <w:rsid w:val="008A6B88"/>
    <w:rsid w:val="008A6E6C"/>
    <w:rsid w:val="008A7719"/>
    <w:rsid w:val="008A78E1"/>
    <w:rsid w:val="008B03AC"/>
    <w:rsid w:val="008B1D5E"/>
    <w:rsid w:val="008B3104"/>
    <w:rsid w:val="008B34F9"/>
    <w:rsid w:val="008B384D"/>
    <w:rsid w:val="008B488C"/>
    <w:rsid w:val="008B4EF8"/>
    <w:rsid w:val="008B7385"/>
    <w:rsid w:val="008C160B"/>
    <w:rsid w:val="008C2170"/>
    <w:rsid w:val="008C661A"/>
    <w:rsid w:val="008C7DBF"/>
    <w:rsid w:val="008D2598"/>
    <w:rsid w:val="008D3125"/>
    <w:rsid w:val="008D458B"/>
    <w:rsid w:val="008D4869"/>
    <w:rsid w:val="008D4F75"/>
    <w:rsid w:val="008D6EEF"/>
    <w:rsid w:val="008D73F9"/>
    <w:rsid w:val="008E1938"/>
    <w:rsid w:val="008E1B90"/>
    <w:rsid w:val="008E1F29"/>
    <w:rsid w:val="008E27FD"/>
    <w:rsid w:val="008E38EB"/>
    <w:rsid w:val="008E43FE"/>
    <w:rsid w:val="008E4B3D"/>
    <w:rsid w:val="008E53F9"/>
    <w:rsid w:val="008E5DD6"/>
    <w:rsid w:val="008E7E57"/>
    <w:rsid w:val="008F0506"/>
    <w:rsid w:val="008F1810"/>
    <w:rsid w:val="008F36F7"/>
    <w:rsid w:val="008F3B52"/>
    <w:rsid w:val="008F496B"/>
    <w:rsid w:val="008F4D94"/>
    <w:rsid w:val="008F56A7"/>
    <w:rsid w:val="008F662C"/>
    <w:rsid w:val="008F7E80"/>
    <w:rsid w:val="009000C5"/>
    <w:rsid w:val="00900E24"/>
    <w:rsid w:val="0090170A"/>
    <w:rsid w:val="0090194C"/>
    <w:rsid w:val="00903778"/>
    <w:rsid w:val="00903D17"/>
    <w:rsid w:val="00903FEE"/>
    <w:rsid w:val="00905079"/>
    <w:rsid w:val="00905BB5"/>
    <w:rsid w:val="00905F76"/>
    <w:rsid w:val="00906358"/>
    <w:rsid w:val="009066B5"/>
    <w:rsid w:val="009067FB"/>
    <w:rsid w:val="00907647"/>
    <w:rsid w:val="00907DDD"/>
    <w:rsid w:val="00910136"/>
    <w:rsid w:val="009113E2"/>
    <w:rsid w:val="00912B5E"/>
    <w:rsid w:val="00914F57"/>
    <w:rsid w:val="009151AE"/>
    <w:rsid w:val="00916104"/>
    <w:rsid w:val="00916A75"/>
    <w:rsid w:val="00917837"/>
    <w:rsid w:val="00917897"/>
    <w:rsid w:val="00920B75"/>
    <w:rsid w:val="00920ED4"/>
    <w:rsid w:val="00921374"/>
    <w:rsid w:val="009218FB"/>
    <w:rsid w:val="009225B0"/>
    <w:rsid w:val="00922EB6"/>
    <w:rsid w:val="00923180"/>
    <w:rsid w:val="0092357C"/>
    <w:rsid w:val="00923E5F"/>
    <w:rsid w:val="00924D42"/>
    <w:rsid w:val="009305AB"/>
    <w:rsid w:val="00931248"/>
    <w:rsid w:val="009312AF"/>
    <w:rsid w:val="009316C2"/>
    <w:rsid w:val="009328B1"/>
    <w:rsid w:val="00932959"/>
    <w:rsid w:val="00932D17"/>
    <w:rsid w:val="009338E1"/>
    <w:rsid w:val="00933A81"/>
    <w:rsid w:val="00933C94"/>
    <w:rsid w:val="009378B5"/>
    <w:rsid w:val="00940187"/>
    <w:rsid w:val="00940382"/>
    <w:rsid w:val="00940B9F"/>
    <w:rsid w:val="0094120B"/>
    <w:rsid w:val="00942267"/>
    <w:rsid w:val="009431BF"/>
    <w:rsid w:val="00944647"/>
    <w:rsid w:val="009454C1"/>
    <w:rsid w:val="00945A36"/>
    <w:rsid w:val="00945EE5"/>
    <w:rsid w:val="00946A1B"/>
    <w:rsid w:val="00947379"/>
    <w:rsid w:val="0094750C"/>
    <w:rsid w:val="00951E44"/>
    <w:rsid w:val="009522D1"/>
    <w:rsid w:val="0095556D"/>
    <w:rsid w:val="009569A3"/>
    <w:rsid w:val="009569DE"/>
    <w:rsid w:val="0096041D"/>
    <w:rsid w:val="00960901"/>
    <w:rsid w:val="009610B4"/>
    <w:rsid w:val="00961164"/>
    <w:rsid w:val="009615C1"/>
    <w:rsid w:val="0096179F"/>
    <w:rsid w:val="00962764"/>
    <w:rsid w:val="00963279"/>
    <w:rsid w:val="0096487F"/>
    <w:rsid w:val="00965BBF"/>
    <w:rsid w:val="00967055"/>
    <w:rsid w:val="00970E3C"/>
    <w:rsid w:val="00970E96"/>
    <w:rsid w:val="00971279"/>
    <w:rsid w:val="009725AB"/>
    <w:rsid w:val="009728E7"/>
    <w:rsid w:val="00972B8F"/>
    <w:rsid w:val="00972E03"/>
    <w:rsid w:val="009734B7"/>
    <w:rsid w:val="00974616"/>
    <w:rsid w:val="00975C6B"/>
    <w:rsid w:val="009775C7"/>
    <w:rsid w:val="00977D2F"/>
    <w:rsid w:val="00981DD5"/>
    <w:rsid w:val="00982FC8"/>
    <w:rsid w:val="009841F6"/>
    <w:rsid w:val="00984515"/>
    <w:rsid w:val="009851BE"/>
    <w:rsid w:val="0098599D"/>
    <w:rsid w:val="00985B8D"/>
    <w:rsid w:val="00985CE7"/>
    <w:rsid w:val="00990265"/>
    <w:rsid w:val="00991906"/>
    <w:rsid w:val="00992622"/>
    <w:rsid w:val="00993316"/>
    <w:rsid w:val="00995140"/>
    <w:rsid w:val="00995863"/>
    <w:rsid w:val="00995F08"/>
    <w:rsid w:val="00996455"/>
    <w:rsid w:val="0099733D"/>
    <w:rsid w:val="009A0448"/>
    <w:rsid w:val="009A04E0"/>
    <w:rsid w:val="009A2EBB"/>
    <w:rsid w:val="009A4766"/>
    <w:rsid w:val="009A4E17"/>
    <w:rsid w:val="009A4F50"/>
    <w:rsid w:val="009A4FCB"/>
    <w:rsid w:val="009A63D8"/>
    <w:rsid w:val="009A79BD"/>
    <w:rsid w:val="009A7AA4"/>
    <w:rsid w:val="009B065E"/>
    <w:rsid w:val="009B0C7D"/>
    <w:rsid w:val="009B0E47"/>
    <w:rsid w:val="009B12A6"/>
    <w:rsid w:val="009B2287"/>
    <w:rsid w:val="009B3966"/>
    <w:rsid w:val="009B7DDE"/>
    <w:rsid w:val="009C01E7"/>
    <w:rsid w:val="009C1732"/>
    <w:rsid w:val="009C1E59"/>
    <w:rsid w:val="009C24BA"/>
    <w:rsid w:val="009C28C1"/>
    <w:rsid w:val="009C2D92"/>
    <w:rsid w:val="009C2EE7"/>
    <w:rsid w:val="009C31C2"/>
    <w:rsid w:val="009C3796"/>
    <w:rsid w:val="009C3B5A"/>
    <w:rsid w:val="009C519C"/>
    <w:rsid w:val="009C5B18"/>
    <w:rsid w:val="009C6806"/>
    <w:rsid w:val="009C7033"/>
    <w:rsid w:val="009C704F"/>
    <w:rsid w:val="009C777A"/>
    <w:rsid w:val="009C7CE4"/>
    <w:rsid w:val="009D080B"/>
    <w:rsid w:val="009D45EF"/>
    <w:rsid w:val="009D5E6D"/>
    <w:rsid w:val="009D67EC"/>
    <w:rsid w:val="009D690E"/>
    <w:rsid w:val="009D6A28"/>
    <w:rsid w:val="009D6EEC"/>
    <w:rsid w:val="009D705F"/>
    <w:rsid w:val="009D739D"/>
    <w:rsid w:val="009D751A"/>
    <w:rsid w:val="009E10BF"/>
    <w:rsid w:val="009E1FEE"/>
    <w:rsid w:val="009E30FF"/>
    <w:rsid w:val="009E44A0"/>
    <w:rsid w:val="009E5ECA"/>
    <w:rsid w:val="009E6920"/>
    <w:rsid w:val="009E6E94"/>
    <w:rsid w:val="009E7D14"/>
    <w:rsid w:val="009E7D92"/>
    <w:rsid w:val="009F1044"/>
    <w:rsid w:val="009F2AAA"/>
    <w:rsid w:val="009F49A5"/>
    <w:rsid w:val="009F60EA"/>
    <w:rsid w:val="009F6995"/>
    <w:rsid w:val="009F69B2"/>
    <w:rsid w:val="009F6A12"/>
    <w:rsid w:val="009F6CF7"/>
    <w:rsid w:val="009F6E18"/>
    <w:rsid w:val="00A014C9"/>
    <w:rsid w:val="00A0183F"/>
    <w:rsid w:val="00A019A2"/>
    <w:rsid w:val="00A01B4F"/>
    <w:rsid w:val="00A02CA9"/>
    <w:rsid w:val="00A032FA"/>
    <w:rsid w:val="00A04809"/>
    <w:rsid w:val="00A04EC6"/>
    <w:rsid w:val="00A0549D"/>
    <w:rsid w:val="00A05B37"/>
    <w:rsid w:val="00A10B78"/>
    <w:rsid w:val="00A118EB"/>
    <w:rsid w:val="00A12A72"/>
    <w:rsid w:val="00A13C99"/>
    <w:rsid w:val="00A14957"/>
    <w:rsid w:val="00A14AEE"/>
    <w:rsid w:val="00A14C85"/>
    <w:rsid w:val="00A15BAE"/>
    <w:rsid w:val="00A1778E"/>
    <w:rsid w:val="00A17FEA"/>
    <w:rsid w:val="00A20567"/>
    <w:rsid w:val="00A20B55"/>
    <w:rsid w:val="00A226F3"/>
    <w:rsid w:val="00A23C00"/>
    <w:rsid w:val="00A24089"/>
    <w:rsid w:val="00A251E8"/>
    <w:rsid w:val="00A252C3"/>
    <w:rsid w:val="00A25C14"/>
    <w:rsid w:val="00A26DF3"/>
    <w:rsid w:val="00A30506"/>
    <w:rsid w:val="00A309B5"/>
    <w:rsid w:val="00A31EA8"/>
    <w:rsid w:val="00A323D0"/>
    <w:rsid w:val="00A33EFB"/>
    <w:rsid w:val="00A341A5"/>
    <w:rsid w:val="00A36A85"/>
    <w:rsid w:val="00A37B3B"/>
    <w:rsid w:val="00A4003D"/>
    <w:rsid w:val="00A40284"/>
    <w:rsid w:val="00A402C4"/>
    <w:rsid w:val="00A405C0"/>
    <w:rsid w:val="00A420BC"/>
    <w:rsid w:val="00A42266"/>
    <w:rsid w:val="00A422EB"/>
    <w:rsid w:val="00A42A71"/>
    <w:rsid w:val="00A42EE1"/>
    <w:rsid w:val="00A465FE"/>
    <w:rsid w:val="00A47CF3"/>
    <w:rsid w:val="00A53579"/>
    <w:rsid w:val="00A558A0"/>
    <w:rsid w:val="00A55A59"/>
    <w:rsid w:val="00A56C18"/>
    <w:rsid w:val="00A576B4"/>
    <w:rsid w:val="00A606A4"/>
    <w:rsid w:val="00A606B9"/>
    <w:rsid w:val="00A6093D"/>
    <w:rsid w:val="00A62DAC"/>
    <w:rsid w:val="00A64CCE"/>
    <w:rsid w:val="00A6626D"/>
    <w:rsid w:val="00A6707C"/>
    <w:rsid w:val="00A67281"/>
    <w:rsid w:val="00A6767C"/>
    <w:rsid w:val="00A713CA"/>
    <w:rsid w:val="00A72185"/>
    <w:rsid w:val="00A72217"/>
    <w:rsid w:val="00A73158"/>
    <w:rsid w:val="00A734B8"/>
    <w:rsid w:val="00A738E0"/>
    <w:rsid w:val="00A74C4F"/>
    <w:rsid w:val="00A77379"/>
    <w:rsid w:val="00A8162B"/>
    <w:rsid w:val="00A8168E"/>
    <w:rsid w:val="00A81E8B"/>
    <w:rsid w:val="00A820B5"/>
    <w:rsid w:val="00A82B9B"/>
    <w:rsid w:val="00A8332A"/>
    <w:rsid w:val="00A8340B"/>
    <w:rsid w:val="00A838E6"/>
    <w:rsid w:val="00A83C1F"/>
    <w:rsid w:val="00A846E8"/>
    <w:rsid w:val="00A847E0"/>
    <w:rsid w:val="00A852F3"/>
    <w:rsid w:val="00A8618E"/>
    <w:rsid w:val="00A86564"/>
    <w:rsid w:val="00A86875"/>
    <w:rsid w:val="00A86A4A"/>
    <w:rsid w:val="00A876DC"/>
    <w:rsid w:val="00A877DF"/>
    <w:rsid w:val="00A904D7"/>
    <w:rsid w:val="00A91210"/>
    <w:rsid w:val="00A926FF"/>
    <w:rsid w:val="00A92F5A"/>
    <w:rsid w:val="00A940F1"/>
    <w:rsid w:val="00A94C00"/>
    <w:rsid w:val="00A95465"/>
    <w:rsid w:val="00A95808"/>
    <w:rsid w:val="00A95EB8"/>
    <w:rsid w:val="00A9640A"/>
    <w:rsid w:val="00A968DB"/>
    <w:rsid w:val="00A96B87"/>
    <w:rsid w:val="00A976BA"/>
    <w:rsid w:val="00A97EFC"/>
    <w:rsid w:val="00AA0CD0"/>
    <w:rsid w:val="00AA0DDB"/>
    <w:rsid w:val="00AA18C1"/>
    <w:rsid w:val="00AA3A6F"/>
    <w:rsid w:val="00AA3F45"/>
    <w:rsid w:val="00AA48B1"/>
    <w:rsid w:val="00AA6AB9"/>
    <w:rsid w:val="00AA79BB"/>
    <w:rsid w:val="00AA7B9A"/>
    <w:rsid w:val="00AB162E"/>
    <w:rsid w:val="00AB24AF"/>
    <w:rsid w:val="00AB2D4B"/>
    <w:rsid w:val="00AB31DA"/>
    <w:rsid w:val="00AB42AB"/>
    <w:rsid w:val="00AB49D6"/>
    <w:rsid w:val="00AB51C4"/>
    <w:rsid w:val="00AB53C7"/>
    <w:rsid w:val="00AB62E3"/>
    <w:rsid w:val="00AB739E"/>
    <w:rsid w:val="00AC025C"/>
    <w:rsid w:val="00AC1137"/>
    <w:rsid w:val="00AC2677"/>
    <w:rsid w:val="00AC34D0"/>
    <w:rsid w:val="00AC6576"/>
    <w:rsid w:val="00AC6B73"/>
    <w:rsid w:val="00AC7E74"/>
    <w:rsid w:val="00AD01A4"/>
    <w:rsid w:val="00AD2261"/>
    <w:rsid w:val="00AD3605"/>
    <w:rsid w:val="00AD3795"/>
    <w:rsid w:val="00AD4B2A"/>
    <w:rsid w:val="00AD57FE"/>
    <w:rsid w:val="00AD65AB"/>
    <w:rsid w:val="00AD6F39"/>
    <w:rsid w:val="00AD7F9A"/>
    <w:rsid w:val="00AE0B1F"/>
    <w:rsid w:val="00AE1360"/>
    <w:rsid w:val="00AE2B06"/>
    <w:rsid w:val="00AE2E23"/>
    <w:rsid w:val="00AE2E3A"/>
    <w:rsid w:val="00AE4E44"/>
    <w:rsid w:val="00AE53C7"/>
    <w:rsid w:val="00AE5643"/>
    <w:rsid w:val="00AE57B5"/>
    <w:rsid w:val="00AE5C4D"/>
    <w:rsid w:val="00AE63C1"/>
    <w:rsid w:val="00AE63CE"/>
    <w:rsid w:val="00AE7084"/>
    <w:rsid w:val="00AF00AD"/>
    <w:rsid w:val="00AF15C7"/>
    <w:rsid w:val="00AF185C"/>
    <w:rsid w:val="00AF18B9"/>
    <w:rsid w:val="00AF1965"/>
    <w:rsid w:val="00AF267E"/>
    <w:rsid w:val="00AF6628"/>
    <w:rsid w:val="00AF6715"/>
    <w:rsid w:val="00AF69B1"/>
    <w:rsid w:val="00AF6CC3"/>
    <w:rsid w:val="00AF6DEE"/>
    <w:rsid w:val="00B010A9"/>
    <w:rsid w:val="00B016E5"/>
    <w:rsid w:val="00B01B0A"/>
    <w:rsid w:val="00B049AE"/>
    <w:rsid w:val="00B056E0"/>
    <w:rsid w:val="00B05B53"/>
    <w:rsid w:val="00B06EFF"/>
    <w:rsid w:val="00B0769A"/>
    <w:rsid w:val="00B07CBF"/>
    <w:rsid w:val="00B07D9C"/>
    <w:rsid w:val="00B07DFD"/>
    <w:rsid w:val="00B102FE"/>
    <w:rsid w:val="00B10B27"/>
    <w:rsid w:val="00B129E7"/>
    <w:rsid w:val="00B12DD6"/>
    <w:rsid w:val="00B1375E"/>
    <w:rsid w:val="00B146CF"/>
    <w:rsid w:val="00B15CF7"/>
    <w:rsid w:val="00B1652D"/>
    <w:rsid w:val="00B20099"/>
    <w:rsid w:val="00B20C10"/>
    <w:rsid w:val="00B20CF6"/>
    <w:rsid w:val="00B21F3A"/>
    <w:rsid w:val="00B220D1"/>
    <w:rsid w:val="00B246C5"/>
    <w:rsid w:val="00B24812"/>
    <w:rsid w:val="00B2519D"/>
    <w:rsid w:val="00B2591B"/>
    <w:rsid w:val="00B2655A"/>
    <w:rsid w:val="00B27C78"/>
    <w:rsid w:val="00B306D3"/>
    <w:rsid w:val="00B30B3B"/>
    <w:rsid w:val="00B30BD2"/>
    <w:rsid w:val="00B32510"/>
    <w:rsid w:val="00B33C21"/>
    <w:rsid w:val="00B362EC"/>
    <w:rsid w:val="00B36566"/>
    <w:rsid w:val="00B36B72"/>
    <w:rsid w:val="00B37916"/>
    <w:rsid w:val="00B4132E"/>
    <w:rsid w:val="00B42CE9"/>
    <w:rsid w:val="00B42FC5"/>
    <w:rsid w:val="00B4338D"/>
    <w:rsid w:val="00B448E9"/>
    <w:rsid w:val="00B454AA"/>
    <w:rsid w:val="00B45B2B"/>
    <w:rsid w:val="00B467A3"/>
    <w:rsid w:val="00B516E7"/>
    <w:rsid w:val="00B528BE"/>
    <w:rsid w:val="00B53198"/>
    <w:rsid w:val="00B53F33"/>
    <w:rsid w:val="00B54203"/>
    <w:rsid w:val="00B54F44"/>
    <w:rsid w:val="00B5586C"/>
    <w:rsid w:val="00B559D0"/>
    <w:rsid w:val="00B55B13"/>
    <w:rsid w:val="00B569DB"/>
    <w:rsid w:val="00B56F1C"/>
    <w:rsid w:val="00B5716A"/>
    <w:rsid w:val="00B608B6"/>
    <w:rsid w:val="00B616EF"/>
    <w:rsid w:val="00B61FCF"/>
    <w:rsid w:val="00B66035"/>
    <w:rsid w:val="00B661ED"/>
    <w:rsid w:val="00B6781B"/>
    <w:rsid w:val="00B7010B"/>
    <w:rsid w:val="00B711B7"/>
    <w:rsid w:val="00B750AE"/>
    <w:rsid w:val="00B76227"/>
    <w:rsid w:val="00B7665B"/>
    <w:rsid w:val="00B77FB2"/>
    <w:rsid w:val="00B80311"/>
    <w:rsid w:val="00B8063D"/>
    <w:rsid w:val="00B80F8F"/>
    <w:rsid w:val="00B8284E"/>
    <w:rsid w:val="00B82FF8"/>
    <w:rsid w:val="00B83058"/>
    <w:rsid w:val="00B84E9A"/>
    <w:rsid w:val="00B84FA9"/>
    <w:rsid w:val="00B86B42"/>
    <w:rsid w:val="00B9113A"/>
    <w:rsid w:val="00B917FA"/>
    <w:rsid w:val="00B9182C"/>
    <w:rsid w:val="00B91BFF"/>
    <w:rsid w:val="00B921C8"/>
    <w:rsid w:val="00B92535"/>
    <w:rsid w:val="00B94308"/>
    <w:rsid w:val="00B946FE"/>
    <w:rsid w:val="00B94F0F"/>
    <w:rsid w:val="00B96726"/>
    <w:rsid w:val="00BA06DA"/>
    <w:rsid w:val="00BA1372"/>
    <w:rsid w:val="00BA2399"/>
    <w:rsid w:val="00BA24F6"/>
    <w:rsid w:val="00BA3562"/>
    <w:rsid w:val="00BA3A77"/>
    <w:rsid w:val="00BA3CCA"/>
    <w:rsid w:val="00BA54BF"/>
    <w:rsid w:val="00BA76B7"/>
    <w:rsid w:val="00BB002F"/>
    <w:rsid w:val="00BB01C1"/>
    <w:rsid w:val="00BB1690"/>
    <w:rsid w:val="00BB197C"/>
    <w:rsid w:val="00BB285D"/>
    <w:rsid w:val="00BB2D71"/>
    <w:rsid w:val="00BB42B0"/>
    <w:rsid w:val="00BB4802"/>
    <w:rsid w:val="00BB4A05"/>
    <w:rsid w:val="00BB6125"/>
    <w:rsid w:val="00BB658E"/>
    <w:rsid w:val="00BB723C"/>
    <w:rsid w:val="00BB7B44"/>
    <w:rsid w:val="00BB7C5F"/>
    <w:rsid w:val="00BB7D63"/>
    <w:rsid w:val="00BC02C2"/>
    <w:rsid w:val="00BC070A"/>
    <w:rsid w:val="00BC0B20"/>
    <w:rsid w:val="00BC19D7"/>
    <w:rsid w:val="00BC36A8"/>
    <w:rsid w:val="00BC3A68"/>
    <w:rsid w:val="00BC40A9"/>
    <w:rsid w:val="00BC4C74"/>
    <w:rsid w:val="00BC4F85"/>
    <w:rsid w:val="00BC5BA6"/>
    <w:rsid w:val="00BC5EB4"/>
    <w:rsid w:val="00BD1F68"/>
    <w:rsid w:val="00BD24EE"/>
    <w:rsid w:val="00BD2794"/>
    <w:rsid w:val="00BD3078"/>
    <w:rsid w:val="00BD31A4"/>
    <w:rsid w:val="00BD3CAB"/>
    <w:rsid w:val="00BD3E9E"/>
    <w:rsid w:val="00BD5B95"/>
    <w:rsid w:val="00BD6606"/>
    <w:rsid w:val="00BD6D12"/>
    <w:rsid w:val="00BE1E02"/>
    <w:rsid w:val="00BE2E87"/>
    <w:rsid w:val="00BE3FB5"/>
    <w:rsid w:val="00BE4AAC"/>
    <w:rsid w:val="00BE5D5D"/>
    <w:rsid w:val="00BE5F94"/>
    <w:rsid w:val="00BE6330"/>
    <w:rsid w:val="00BE7AAF"/>
    <w:rsid w:val="00BF017B"/>
    <w:rsid w:val="00BF168C"/>
    <w:rsid w:val="00BF27F2"/>
    <w:rsid w:val="00BF5901"/>
    <w:rsid w:val="00BF73E9"/>
    <w:rsid w:val="00C00CEF"/>
    <w:rsid w:val="00C02008"/>
    <w:rsid w:val="00C0244F"/>
    <w:rsid w:val="00C04038"/>
    <w:rsid w:val="00C04BEA"/>
    <w:rsid w:val="00C05CD8"/>
    <w:rsid w:val="00C065D3"/>
    <w:rsid w:val="00C070BA"/>
    <w:rsid w:val="00C076C2"/>
    <w:rsid w:val="00C0779F"/>
    <w:rsid w:val="00C11D1A"/>
    <w:rsid w:val="00C13CDF"/>
    <w:rsid w:val="00C14E00"/>
    <w:rsid w:val="00C153C6"/>
    <w:rsid w:val="00C1751C"/>
    <w:rsid w:val="00C17984"/>
    <w:rsid w:val="00C2152D"/>
    <w:rsid w:val="00C21CE6"/>
    <w:rsid w:val="00C23BAD"/>
    <w:rsid w:val="00C24834"/>
    <w:rsid w:val="00C24FA3"/>
    <w:rsid w:val="00C25D6D"/>
    <w:rsid w:val="00C25FE9"/>
    <w:rsid w:val="00C26104"/>
    <w:rsid w:val="00C26588"/>
    <w:rsid w:val="00C26A75"/>
    <w:rsid w:val="00C270E4"/>
    <w:rsid w:val="00C2736E"/>
    <w:rsid w:val="00C27675"/>
    <w:rsid w:val="00C31873"/>
    <w:rsid w:val="00C31990"/>
    <w:rsid w:val="00C31F28"/>
    <w:rsid w:val="00C33430"/>
    <w:rsid w:val="00C340EA"/>
    <w:rsid w:val="00C341E0"/>
    <w:rsid w:val="00C347DE"/>
    <w:rsid w:val="00C34850"/>
    <w:rsid w:val="00C354DD"/>
    <w:rsid w:val="00C3616A"/>
    <w:rsid w:val="00C36EF1"/>
    <w:rsid w:val="00C403FD"/>
    <w:rsid w:val="00C406A9"/>
    <w:rsid w:val="00C413FE"/>
    <w:rsid w:val="00C4172A"/>
    <w:rsid w:val="00C4220A"/>
    <w:rsid w:val="00C43CE2"/>
    <w:rsid w:val="00C44071"/>
    <w:rsid w:val="00C455BC"/>
    <w:rsid w:val="00C462B3"/>
    <w:rsid w:val="00C469D2"/>
    <w:rsid w:val="00C476A3"/>
    <w:rsid w:val="00C5219B"/>
    <w:rsid w:val="00C5246B"/>
    <w:rsid w:val="00C524C7"/>
    <w:rsid w:val="00C53A10"/>
    <w:rsid w:val="00C53D73"/>
    <w:rsid w:val="00C54FDA"/>
    <w:rsid w:val="00C5623E"/>
    <w:rsid w:val="00C56381"/>
    <w:rsid w:val="00C6123F"/>
    <w:rsid w:val="00C61F4C"/>
    <w:rsid w:val="00C633CB"/>
    <w:rsid w:val="00C64386"/>
    <w:rsid w:val="00C653FD"/>
    <w:rsid w:val="00C655C5"/>
    <w:rsid w:val="00C662DC"/>
    <w:rsid w:val="00C66609"/>
    <w:rsid w:val="00C66C8A"/>
    <w:rsid w:val="00C707EA"/>
    <w:rsid w:val="00C7082D"/>
    <w:rsid w:val="00C70C13"/>
    <w:rsid w:val="00C70ECF"/>
    <w:rsid w:val="00C72028"/>
    <w:rsid w:val="00C72468"/>
    <w:rsid w:val="00C72576"/>
    <w:rsid w:val="00C72DCE"/>
    <w:rsid w:val="00C730D1"/>
    <w:rsid w:val="00C74D5B"/>
    <w:rsid w:val="00C75A4F"/>
    <w:rsid w:val="00C80169"/>
    <w:rsid w:val="00C83EF3"/>
    <w:rsid w:val="00C84031"/>
    <w:rsid w:val="00C84A0A"/>
    <w:rsid w:val="00C854F2"/>
    <w:rsid w:val="00C90CB1"/>
    <w:rsid w:val="00C91C0C"/>
    <w:rsid w:val="00C9211A"/>
    <w:rsid w:val="00C9340F"/>
    <w:rsid w:val="00C93D93"/>
    <w:rsid w:val="00C93E1C"/>
    <w:rsid w:val="00C93EF9"/>
    <w:rsid w:val="00C95E3F"/>
    <w:rsid w:val="00C95F63"/>
    <w:rsid w:val="00C960F4"/>
    <w:rsid w:val="00C9658C"/>
    <w:rsid w:val="00C96CEB"/>
    <w:rsid w:val="00C979B6"/>
    <w:rsid w:val="00CA0353"/>
    <w:rsid w:val="00CA0D26"/>
    <w:rsid w:val="00CA1C9F"/>
    <w:rsid w:val="00CA218F"/>
    <w:rsid w:val="00CA2B84"/>
    <w:rsid w:val="00CA3035"/>
    <w:rsid w:val="00CA4109"/>
    <w:rsid w:val="00CA416D"/>
    <w:rsid w:val="00CA44D3"/>
    <w:rsid w:val="00CA4755"/>
    <w:rsid w:val="00CA49DA"/>
    <w:rsid w:val="00CA6DC6"/>
    <w:rsid w:val="00CB0129"/>
    <w:rsid w:val="00CB0252"/>
    <w:rsid w:val="00CB0662"/>
    <w:rsid w:val="00CB10F2"/>
    <w:rsid w:val="00CB12A9"/>
    <w:rsid w:val="00CB1CA5"/>
    <w:rsid w:val="00CB1D5D"/>
    <w:rsid w:val="00CB36A3"/>
    <w:rsid w:val="00CB36A7"/>
    <w:rsid w:val="00CB3B6E"/>
    <w:rsid w:val="00CB40EA"/>
    <w:rsid w:val="00CB4251"/>
    <w:rsid w:val="00CB5086"/>
    <w:rsid w:val="00CB6159"/>
    <w:rsid w:val="00CB6B46"/>
    <w:rsid w:val="00CC0135"/>
    <w:rsid w:val="00CC08C9"/>
    <w:rsid w:val="00CC1490"/>
    <w:rsid w:val="00CC1ED8"/>
    <w:rsid w:val="00CC1EEB"/>
    <w:rsid w:val="00CC2A8D"/>
    <w:rsid w:val="00CC31AD"/>
    <w:rsid w:val="00CC337C"/>
    <w:rsid w:val="00CC35AF"/>
    <w:rsid w:val="00CC4642"/>
    <w:rsid w:val="00CC4E90"/>
    <w:rsid w:val="00CC564A"/>
    <w:rsid w:val="00CC5E38"/>
    <w:rsid w:val="00CC6008"/>
    <w:rsid w:val="00CD0A94"/>
    <w:rsid w:val="00CD0EC8"/>
    <w:rsid w:val="00CD12DD"/>
    <w:rsid w:val="00CD2656"/>
    <w:rsid w:val="00CD3248"/>
    <w:rsid w:val="00CD35C4"/>
    <w:rsid w:val="00CD3636"/>
    <w:rsid w:val="00CD37DB"/>
    <w:rsid w:val="00CD4B7A"/>
    <w:rsid w:val="00CD55A3"/>
    <w:rsid w:val="00CD72C7"/>
    <w:rsid w:val="00CD7AA8"/>
    <w:rsid w:val="00CD7D34"/>
    <w:rsid w:val="00CE0943"/>
    <w:rsid w:val="00CE122B"/>
    <w:rsid w:val="00CE1531"/>
    <w:rsid w:val="00CE18D4"/>
    <w:rsid w:val="00CE1E82"/>
    <w:rsid w:val="00CE24F5"/>
    <w:rsid w:val="00CE3351"/>
    <w:rsid w:val="00CE5039"/>
    <w:rsid w:val="00CE5B5F"/>
    <w:rsid w:val="00CE6509"/>
    <w:rsid w:val="00CE7E57"/>
    <w:rsid w:val="00CF08D3"/>
    <w:rsid w:val="00CF1BB8"/>
    <w:rsid w:val="00CF22C9"/>
    <w:rsid w:val="00CF33DF"/>
    <w:rsid w:val="00CF373B"/>
    <w:rsid w:val="00CF439D"/>
    <w:rsid w:val="00CF493E"/>
    <w:rsid w:val="00CF51C5"/>
    <w:rsid w:val="00CF76A8"/>
    <w:rsid w:val="00CF7B37"/>
    <w:rsid w:val="00CF7BE9"/>
    <w:rsid w:val="00D00112"/>
    <w:rsid w:val="00D03482"/>
    <w:rsid w:val="00D034DE"/>
    <w:rsid w:val="00D03737"/>
    <w:rsid w:val="00D03BC3"/>
    <w:rsid w:val="00D03E62"/>
    <w:rsid w:val="00D0431A"/>
    <w:rsid w:val="00D04D21"/>
    <w:rsid w:val="00D053B0"/>
    <w:rsid w:val="00D059A2"/>
    <w:rsid w:val="00D05C56"/>
    <w:rsid w:val="00D06110"/>
    <w:rsid w:val="00D067E9"/>
    <w:rsid w:val="00D06C0F"/>
    <w:rsid w:val="00D072B4"/>
    <w:rsid w:val="00D0733C"/>
    <w:rsid w:val="00D07627"/>
    <w:rsid w:val="00D07708"/>
    <w:rsid w:val="00D10A41"/>
    <w:rsid w:val="00D11E05"/>
    <w:rsid w:val="00D12573"/>
    <w:rsid w:val="00D1306B"/>
    <w:rsid w:val="00D132B0"/>
    <w:rsid w:val="00D1392F"/>
    <w:rsid w:val="00D13F2A"/>
    <w:rsid w:val="00D144F8"/>
    <w:rsid w:val="00D14B6A"/>
    <w:rsid w:val="00D1524E"/>
    <w:rsid w:val="00D158F2"/>
    <w:rsid w:val="00D162C6"/>
    <w:rsid w:val="00D17AE1"/>
    <w:rsid w:val="00D202CA"/>
    <w:rsid w:val="00D20C9C"/>
    <w:rsid w:val="00D2420F"/>
    <w:rsid w:val="00D24D07"/>
    <w:rsid w:val="00D257A5"/>
    <w:rsid w:val="00D26401"/>
    <w:rsid w:val="00D30321"/>
    <w:rsid w:val="00D3067D"/>
    <w:rsid w:val="00D30F76"/>
    <w:rsid w:val="00D32C23"/>
    <w:rsid w:val="00D335A9"/>
    <w:rsid w:val="00D34044"/>
    <w:rsid w:val="00D35ECC"/>
    <w:rsid w:val="00D4190C"/>
    <w:rsid w:val="00D42318"/>
    <w:rsid w:val="00D426C5"/>
    <w:rsid w:val="00D42FC4"/>
    <w:rsid w:val="00D444B9"/>
    <w:rsid w:val="00D447DB"/>
    <w:rsid w:val="00D448B5"/>
    <w:rsid w:val="00D449FF"/>
    <w:rsid w:val="00D450E8"/>
    <w:rsid w:val="00D45E74"/>
    <w:rsid w:val="00D50A61"/>
    <w:rsid w:val="00D53000"/>
    <w:rsid w:val="00D54377"/>
    <w:rsid w:val="00D571AD"/>
    <w:rsid w:val="00D574E9"/>
    <w:rsid w:val="00D60251"/>
    <w:rsid w:val="00D60A06"/>
    <w:rsid w:val="00D60A42"/>
    <w:rsid w:val="00D61BEE"/>
    <w:rsid w:val="00D61C40"/>
    <w:rsid w:val="00D6248C"/>
    <w:rsid w:val="00D637B8"/>
    <w:rsid w:val="00D63801"/>
    <w:rsid w:val="00D63F08"/>
    <w:rsid w:val="00D655A9"/>
    <w:rsid w:val="00D65ADB"/>
    <w:rsid w:val="00D65E0E"/>
    <w:rsid w:val="00D678E7"/>
    <w:rsid w:val="00D67FCF"/>
    <w:rsid w:val="00D70E93"/>
    <w:rsid w:val="00D7348D"/>
    <w:rsid w:val="00D73D36"/>
    <w:rsid w:val="00D7424F"/>
    <w:rsid w:val="00D7552B"/>
    <w:rsid w:val="00D75F2D"/>
    <w:rsid w:val="00D768CF"/>
    <w:rsid w:val="00D76D9E"/>
    <w:rsid w:val="00D7712F"/>
    <w:rsid w:val="00D779FB"/>
    <w:rsid w:val="00D80DE0"/>
    <w:rsid w:val="00D82260"/>
    <w:rsid w:val="00D826FB"/>
    <w:rsid w:val="00D8344A"/>
    <w:rsid w:val="00D83578"/>
    <w:rsid w:val="00D8360A"/>
    <w:rsid w:val="00D836F6"/>
    <w:rsid w:val="00D8454E"/>
    <w:rsid w:val="00D85CC9"/>
    <w:rsid w:val="00D86228"/>
    <w:rsid w:val="00D865E7"/>
    <w:rsid w:val="00D872E5"/>
    <w:rsid w:val="00D87835"/>
    <w:rsid w:val="00D914D7"/>
    <w:rsid w:val="00D9275C"/>
    <w:rsid w:val="00D933EB"/>
    <w:rsid w:val="00D944DE"/>
    <w:rsid w:val="00D94D9B"/>
    <w:rsid w:val="00D955CE"/>
    <w:rsid w:val="00D95941"/>
    <w:rsid w:val="00D96561"/>
    <w:rsid w:val="00D966B1"/>
    <w:rsid w:val="00D9699C"/>
    <w:rsid w:val="00D97797"/>
    <w:rsid w:val="00DA02A7"/>
    <w:rsid w:val="00DA0DF6"/>
    <w:rsid w:val="00DA1CC3"/>
    <w:rsid w:val="00DA1FF7"/>
    <w:rsid w:val="00DA2140"/>
    <w:rsid w:val="00DA2686"/>
    <w:rsid w:val="00DA3270"/>
    <w:rsid w:val="00DA3746"/>
    <w:rsid w:val="00DA3D5D"/>
    <w:rsid w:val="00DA4B97"/>
    <w:rsid w:val="00DA5822"/>
    <w:rsid w:val="00DA6427"/>
    <w:rsid w:val="00DA743F"/>
    <w:rsid w:val="00DA7EB8"/>
    <w:rsid w:val="00DB00F3"/>
    <w:rsid w:val="00DB0DCF"/>
    <w:rsid w:val="00DB1A27"/>
    <w:rsid w:val="00DB34BA"/>
    <w:rsid w:val="00DB3994"/>
    <w:rsid w:val="00DB48F6"/>
    <w:rsid w:val="00DB51EF"/>
    <w:rsid w:val="00DB55EC"/>
    <w:rsid w:val="00DB5D30"/>
    <w:rsid w:val="00DB6AC3"/>
    <w:rsid w:val="00DB6FCB"/>
    <w:rsid w:val="00DB7657"/>
    <w:rsid w:val="00DB78A1"/>
    <w:rsid w:val="00DC128B"/>
    <w:rsid w:val="00DC1C6A"/>
    <w:rsid w:val="00DC2394"/>
    <w:rsid w:val="00DC4AB7"/>
    <w:rsid w:val="00DC4D27"/>
    <w:rsid w:val="00DC4FBA"/>
    <w:rsid w:val="00DC5B04"/>
    <w:rsid w:val="00DC5B0D"/>
    <w:rsid w:val="00DC5B43"/>
    <w:rsid w:val="00DC6C8E"/>
    <w:rsid w:val="00DC7568"/>
    <w:rsid w:val="00DD0FC2"/>
    <w:rsid w:val="00DD17EE"/>
    <w:rsid w:val="00DD52B2"/>
    <w:rsid w:val="00DD564E"/>
    <w:rsid w:val="00DD5974"/>
    <w:rsid w:val="00DD65EC"/>
    <w:rsid w:val="00DD73ED"/>
    <w:rsid w:val="00DD7470"/>
    <w:rsid w:val="00DD7F04"/>
    <w:rsid w:val="00DE40D8"/>
    <w:rsid w:val="00DE43DB"/>
    <w:rsid w:val="00DE49AF"/>
    <w:rsid w:val="00DE522A"/>
    <w:rsid w:val="00DE5430"/>
    <w:rsid w:val="00DE54F8"/>
    <w:rsid w:val="00DF072B"/>
    <w:rsid w:val="00DF0E6A"/>
    <w:rsid w:val="00DF1712"/>
    <w:rsid w:val="00DF3321"/>
    <w:rsid w:val="00DF3826"/>
    <w:rsid w:val="00DF40BF"/>
    <w:rsid w:val="00DF433B"/>
    <w:rsid w:val="00DF51C2"/>
    <w:rsid w:val="00DF524C"/>
    <w:rsid w:val="00DF5B73"/>
    <w:rsid w:val="00DF5F3B"/>
    <w:rsid w:val="00DF7E8B"/>
    <w:rsid w:val="00E00307"/>
    <w:rsid w:val="00E00CE5"/>
    <w:rsid w:val="00E01B04"/>
    <w:rsid w:val="00E025BF"/>
    <w:rsid w:val="00E02639"/>
    <w:rsid w:val="00E03E2A"/>
    <w:rsid w:val="00E044FB"/>
    <w:rsid w:val="00E0598E"/>
    <w:rsid w:val="00E069D3"/>
    <w:rsid w:val="00E073AE"/>
    <w:rsid w:val="00E11E4E"/>
    <w:rsid w:val="00E12AF6"/>
    <w:rsid w:val="00E12DB6"/>
    <w:rsid w:val="00E1538F"/>
    <w:rsid w:val="00E16477"/>
    <w:rsid w:val="00E167B1"/>
    <w:rsid w:val="00E171F7"/>
    <w:rsid w:val="00E17EAE"/>
    <w:rsid w:val="00E220A6"/>
    <w:rsid w:val="00E23E8E"/>
    <w:rsid w:val="00E2436D"/>
    <w:rsid w:val="00E24581"/>
    <w:rsid w:val="00E25634"/>
    <w:rsid w:val="00E26337"/>
    <w:rsid w:val="00E2650B"/>
    <w:rsid w:val="00E26983"/>
    <w:rsid w:val="00E26E45"/>
    <w:rsid w:val="00E303BC"/>
    <w:rsid w:val="00E31103"/>
    <w:rsid w:val="00E32DDC"/>
    <w:rsid w:val="00E32EED"/>
    <w:rsid w:val="00E33927"/>
    <w:rsid w:val="00E33B5D"/>
    <w:rsid w:val="00E34104"/>
    <w:rsid w:val="00E3474C"/>
    <w:rsid w:val="00E34C0A"/>
    <w:rsid w:val="00E350F8"/>
    <w:rsid w:val="00E35DC1"/>
    <w:rsid w:val="00E369D8"/>
    <w:rsid w:val="00E36F3D"/>
    <w:rsid w:val="00E37420"/>
    <w:rsid w:val="00E37893"/>
    <w:rsid w:val="00E37DC5"/>
    <w:rsid w:val="00E41FD2"/>
    <w:rsid w:val="00E438B1"/>
    <w:rsid w:val="00E43DDF"/>
    <w:rsid w:val="00E448D7"/>
    <w:rsid w:val="00E4504D"/>
    <w:rsid w:val="00E4515A"/>
    <w:rsid w:val="00E46A92"/>
    <w:rsid w:val="00E5032F"/>
    <w:rsid w:val="00E5039B"/>
    <w:rsid w:val="00E50FF9"/>
    <w:rsid w:val="00E51264"/>
    <w:rsid w:val="00E51449"/>
    <w:rsid w:val="00E51475"/>
    <w:rsid w:val="00E5195D"/>
    <w:rsid w:val="00E52B9C"/>
    <w:rsid w:val="00E53E8A"/>
    <w:rsid w:val="00E54934"/>
    <w:rsid w:val="00E54B78"/>
    <w:rsid w:val="00E55E21"/>
    <w:rsid w:val="00E565B5"/>
    <w:rsid w:val="00E56F9F"/>
    <w:rsid w:val="00E60210"/>
    <w:rsid w:val="00E60850"/>
    <w:rsid w:val="00E60A2F"/>
    <w:rsid w:val="00E6172B"/>
    <w:rsid w:val="00E61944"/>
    <w:rsid w:val="00E626AE"/>
    <w:rsid w:val="00E628EB"/>
    <w:rsid w:val="00E64157"/>
    <w:rsid w:val="00E65F59"/>
    <w:rsid w:val="00E673C1"/>
    <w:rsid w:val="00E70E3D"/>
    <w:rsid w:val="00E71233"/>
    <w:rsid w:val="00E71FB5"/>
    <w:rsid w:val="00E725E9"/>
    <w:rsid w:val="00E72871"/>
    <w:rsid w:val="00E72D99"/>
    <w:rsid w:val="00E7340A"/>
    <w:rsid w:val="00E734DD"/>
    <w:rsid w:val="00E73E55"/>
    <w:rsid w:val="00E80302"/>
    <w:rsid w:val="00E80A41"/>
    <w:rsid w:val="00E81AFC"/>
    <w:rsid w:val="00E81C46"/>
    <w:rsid w:val="00E81D35"/>
    <w:rsid w:val="00E827C5"/>
    <w:rsid w:val="00E849AC"/>
    <w:rsid w:val="00E85D09"/>
    <w:rsid w:val="00E90728"/>
    <w:rsid w:val="00E90DA8"/>
    <w:rsid w:val="00E925EB"/>
    <w:rsid w:val="00E94CE0"/>
    <w:rsid w:val="00E94EF9"/>
    <w:rsid w:val="00E95EF4"/>
    <w:rsid w:val="00E96DC6"/>
    <w:rsid w:val="00E97059"/>
    <w:rsid w:val="00E97A4F"/>
    <w:rsid w:val="00EA0157"/>
    <w:rsid w:val="00EA1060"/>
    <w:rsid w:val="00EA1BFC"/>
    <w:rsid w:val="00EA21DD"/>
    <w:rsid w:val="00EA2E27"/>
    <w:rsid w:val="00EA3198"/>
    <w:rsid w:val="00EA3C93"/>
    <w:rsid w:val="00EA49CD"/>
    <w:rsid w:val="00EA4D7C"/>
    <w:rsid w:val="00EA500D"/>
    <w:rsid w:val="00EA55A5"/>
    <w:rsid w:val="00EA5F02"/>
    <w:rsid w:val="00EB0AAF"/>
    <w:rsid w:val="00EB1CE3"/>
    <w:rsid w:val="00EB1F56"/>
    <w:rsid w:val="00EB2635"/>
    <w:rsid w:val="00EB2911"/>
    <w:rsid w:val="00EB380B"/>
    <w:rsid w:val="00EB4674"/>
    <w:rsid w:val="00EB53FC"/>
    <w:rsid w:val="00EB76EA"/>
    <w:rsid w:val="00EB7CF7"/>
    <w:rsid w:val="00EC0245"/>
    <w:rsid w:val="00EC0B06"/>
    <w:rsid w:val="00EC20B4"/>
    <w:rsid w:val="00EC2C8B"/>
    <w:rsid w:val="00EC3DEE"/>
    <w:rsid w:val="00EC5581"/>
    <w:rsid w:val="00EC56AB"/>
    <w:rsid w:val="00EC58CB"/>
    <w:rsid w:val="00EC664C"/>
    <w:rsid w:val="00EC706F"/>
    <w:rsid w:val="00EC7260"/>
    <w:rsid w:val="00EC7A05"/>
    <w:rsid w:val="00EC7BBD"/>
    <w:rsid w:val="00ED0400"/>
    <w:rsid w:val="00ED0658"/>
    <w:rsid w:val="00ED159E"/>
    <w:rsid w:val="00ED1A6F"/>
    <w:rsid w:val="00ED1EE4"/>
    <w:rsid w:val="00ED3D7A"/>
    <w:rsid w:val="00ED4C3A"/>
    <w:rsid w:val="00ED7AAA"/>
    <w:rsid w:val="00ED7C8D"/>
    <w:rsid w:val="00EE145F"/>
    <w:rsid w:val="00EE185F"/>
    <w:rsid w:val="00EE19C9"/>
    <w:rsid w:val="00EE437E"/>
    <w:rsid w:val="00EE48D5"/>
    <w:rsid w:val="00EE5A4B"/>
    <w:rsid w:val="00EE7599"/>
    <w:rsid w:val="00EF02F1"/>
    <w:rsid w:val="00EF0F14"/>
    <w:rsid w:val="00EF1652"/>
    <w:rsid w:val="00EF1EB2"/>
    <w:rsid w:val="00EF2352"/>
    <w:rsid w:val="00EF2CEE"/>
    <w:rsid w:val="00EF363E"/>
    <w:rsid w:val="00EF470E"/>
    <w:rsid w:val="00EF4A69"/>
    <w:rsid w:val="00EF5988"/>
    <w:rsid w:val="00EF610B"/>
    <w:rsid w:val="00EF6231"/>
    <w:rsid w:val="00EF664C"/>
    <w:rsid w:val="00EF7229"/>
    <w:rsid w:val="00EF7DE1"/>
    <w:rsid w:val="00F00980"/>
    <w:rsid w:val="00F00A50"/>
    <w:rsid w:val="00F00D35"/>
    <w:rsid w:val="00F03DE2"/>
    <w:rsid w:val="00F04224"/>
    <w:rsid w:val="00F04C75"/>
    <w:rsid w:val="00F05BBD"/>
    <w:rsid w:val="00F05E6E"/>
    <w:rsid w:val="00F061B5"/>
    <w:rsid w:val="00F06951"/>
    <w:rsid w:val="00F07701"/>
    <w:rsid w:val="00F11487"/>
    <w:rsid w:val="00F118D3"/>
    <w:rsid w:val="00F126BC"/>
    <w:rsid w:val="00F1270B"/>
    <w:rsid w:val="00F12FE6"/>
    <w:rsid w:val="00F139B1"/>
    <w:rsid w:val="00F140B3"/>
    <w:rsid w:val="00F14128"/>
    <w:rsid w:val="00F14A54"/>
    <w:rsid w:val="00F14BB5"/>
    <w:rsid w:val="00F14E7C"/>
    <w:rsid w:val="00F15B3C"/>
    <w:rsid w:val="00F17DD1"/>
    <w:rsid w:val="00F21127"/>
    <w:rsid w:val="00F21EE1"/>
    <w:rsid w:val="00F22171"/>
    <w:rsid w:val="00F22377"/>
    <w:rsid w:val="00F22E85"/>
    <w:rsid w:val="00F22F83"/>
    <w:rsid w:val="00F23C21"/>
    <w:rsid w:val="00F2487B"/>
    <w:rsid w:val="00F279AB"/>
    <w:rsid w:val="00F27BE9"/>
    <w:rsid w:val="00F27D90"/>
    <w:rsid w:val="00F27DB6"/>
    <w:rsid w:val="00F305D5"/>
    <w:rsid w:val="00F31761"/>
    <w:rsid w:val="00F32603"/>
    <w:rsid w:val="00F32AAA"/>
    <w:rsid w:val="00F3321E"/>
    <w:rsid w:val="00F338B5"/>
    <w:rsid w:val="00F34090"/>
    <w:rsid w:val="00F340C5"/>
    <w:rsid w:val="00F3442C"/>
    <w:rsid w:val="00F4082D"/>
    <w:rsid w:val="00F40881"/>
    <w:rsid w:val="00F426E0"/>
    <w:rsid w:val="00F445CA"/>
    <w:rsid w:val="00F45418"/>
    <w:rsid w:val="00F46759"/>
    <w:rsid w:val="00F50A90"/>
    <w:rsid w:val="00F532C0"/>
    <w:rsid w:val="00F547E4"/>
    <w:rsid w:val="00F54969"/>
    <w:rsid w:val="00F551F5"/>
    <w:rsid w:val="00F55237"/>
    <w:rsid w:val="00F55438"/>
    <w:rsid w:val="00F56133"/>
    <w:rsid w:val="00F56F48"/>
    <w:rsid w:val="00F57019"/>
    <w:rsid w:val="00F578BF"/>
    <w:rsid w:val="00F57EB0"/>
    <w:rsid w:val="00F61723"/>
    <w:rsid w:val="00F62DF5"/>
    <w:rsid w:val="00F62E8D"/>
    <w:rsid w:val="00F63125"/>
    <w:rsid w:val="00F6364F"/>
    <w:rsid w:val="00F64606"/>
    <w:rsid w:val="00F64FCC"/>
    <w:rsid w:val="00F65130"/>
    <w:rsid w:val="00F6544C"/>
    <w:rsid w:val="00F70094"/>
    <w:rsid w:val="00F72864"/>
    <w:rsid w:val="00F73F06"/>
    <w:rsid w:val="00F75CAF"/>
    <w:rsid w:val="00F76E3F"/>
    <w:rsid w:val="00F772E6"/>
    <w:rsid w:val="00F80338"/>
    <w:rsid w:val="00F806F5"/>
    <w:rsid w:val="00F80E87"/>
    <w:rsid w:val="00F80F6C"/>
    <w:rsid w:val="00F81F40"/>
    <w:rsid w:val="00F81F42"/>
    <w:rsid w:val="00F82EF6"/>
    <w:rsid w:val="00F83586"/>
    <w:rsid w:val="00F844ED"/>
    <w:rsid w:val="00F847AB"/>
    <w:rsid w:val="00F84805"/>
    <w:rsid w:val="00F864A0"/>
    <w:rsid w:val="00F908AE"/>
    <w:rsid w:val="00F91ABE"/>
    <w:rsid w:val="00F923A6"/>
    <w:rsid w:val="00F92515"/>
    <w:rsid w:val="00F925EF"/>
    <w:rsid w:val="00F937A3"/>
    <w:rsid w:val="00F954C6"/>
    <w:rsid w:val="00F958E3"/>
    <w:rsid w:val="00F9612F"/>
    <w:rsid w:val="00F97ADB"/>
    <w:rsid w:val="00FA0F95"/>
    <w:rsid w:val="00FA14E0"/>
    <w:rsid w:val="00FA15E4"/>
    <w:rsid w:val="00FA1AB0"/>
    <w:rsid w:val="00FA1DD2"/>
    <w:rsid w:val="00FA2072"/>
    <w:rsid w:val="00FA3F8F"/>
    <w:rsid w:val="00FA5DFA"/>
    <w:rsid w:val="00FA6C02"/>
    <w:rsid w:val="00FB0D90"/>
    <w:rsid w:val="00FB136C"/>
    <w:rsid w:val="00FB2034"/>
    <w:rsid w:val="00FB2253"/>
    <w:rsid w:val="00FB43D6"/>
    <w:rsid w:val="00FB6B07"/>
    <w:rsid w:val="00FB7E8F"/>
    <w:rsid w:val="00FC0507"/>
    <w:rsid w:val="00FC0C9C"/>
    <w:rsid w:val="00FC3911"/>
    <w:rsid w:val="00FC3C82"/>
    <w:rsid w:val="00FC3FA5"/>
    <w:rsid w:val="00FC4809"/>
    <w:rsid w:val="00FC4F14"/>
    <w:rsid w:val="00FC5647"/>
    <w:rsid w:val="00FC58FD"/>
    <w:rsid w:val="00FC5E24"/>
    <w:rsid w:val="00FC62DC"/>
    <w:rsid w:val="00FC6455"/>
    <w:rsid w:val="00FC6BC8"/>
    <w:rsid w:val="00FC701D"/>
    <w:rsid w:val="00FC7E67"/>
    <w:rsid w:val="00FD0E50"/>
    <w:rsid w:val="00FD14FA"/>
    <w:rsid w:val="00FD150B"/>
    <w:rsid w:val="00FD1ED7"/>
    <w:rsid w:val="00FD1F8B"/>
    <w:rsid w:val="00FD254D"/>
    <w:rsid w:val="00FD2F63"/>
    <w:rsid w:val="00FD5EC7"/>
    <w:rsid w:val="00FD6B2F"/>
    <w:rsid w:val="00FD7DDA"/>
    <w:rsid w:val="00FE1490"/>
    <w:rsid w:val="00FE21B3"/>
    <w:rsid w:val="00FE24B4"/>
    <w:rsid w:val="00FE27DE"/>
    <w:rsid w:val="00FE2BB9"/>
    <w:rsid w:val="00FE343A"/>
    <w:rsid w:val="00FE5015"/>
    <w:rsid w:val="00FE53D2"/>
    <w:rsid w:val="00FE66F7"/>
    <w:rsid w:val="00FE6F2A"/>
    <w:rsid w:val="00FE7B55"/>
    <w:rsid w:val="00FE7C61"/>
    <w:rsid w:val="00FE7F10"/>
    <w:rsid w:val="00FE7F57"/>
    <w:rsid w:val="00FF0435"/>
    <w:rsid w:val="00FF07E1"/>
    <w:rsid w:val="00FF360B"/>
    <w:rsid w:val="00FF38DD"/>
    <w:rsid w:val="00FF4B5A"/>
    <w:rsid w:val="00FF5029"/>
    <w:rsid w:val="00FF5427"/>
    <w:rsid w:val="00FF5D77"/>
    <w:rsid w:val="00FF63DF"/>
    <w:rsid w:val="00FF6618"/>
    <w:rsid w:val="00FF662C"/>
    <w:rsid w:val="01A48542"/>
    <w:rsid w:val="0217DA79"/>
    <w:rsid w:val="04AAC16F"/>
    <w:rsid w:val="0636F0ED"/>
    <w:rsid w:val="063DE13C"/>
    <w:rsid w:val="06483FE1"/>
    <w:rsid w:val="070B6AB6"/>
    <w:rsid w:val="079F0769"/>
    <w:rsid w:val="08051917"/>
    <w:rsid w:val="08F416D9"/>
    <w:rsid w:val="09EC4E09"/>
    <w:rsid w:val="0A02EC92"/>
    <w:rsid w:val="0A31BBC1"/>
    <w:rsid w:val="0A6B5934"/>
    <w:rsid w:val="0C732995"/>
    <w:rsid w:val="0DC7123C"/>
    <w:rsid w:val="0DF9E194"/>
    <w:rsid w:val="0E9D97BE"/>
    <w:rsid w:val="0EAC852B"/>
    <w:rsid w:val="0F5AAD3D"/>
    <w:rsid w:val="0F8644B3"/>
    <w:rsid w:val="1001A4DF"/>
    <w:rsid w:val="1014DE13"/>
    <w:rsid w:val="10184BDA"/>
    <w:rsid w:val="1091CF8C"/>
    <w:rsid w:val="110C152F"/>
    <w:rsid w:val="12CC8F57"/>
    <w:rsid w:val="134FEC9C"/>
    <w:rsid w:val="138659CB"/>
    <w:rsid w:val="1413C564"/>
    <w:rsid w:val="14EFA483"/>
    <w:rsid w:val="15AC558D"/>
    <w:rsid w:val="1647E0F1"/>
    <w:rsid w:val="166058B5"/>
    <w:rsid w:val="1753F5BB"/>
    <w:rsid w:val="1763F5B9"/>
    <w:rsid w:val="17FC2916"/>
    <w:rsid w:val="1997F977"/>
    <w:rsid w:val="19A6F3F8"/>
    <w:rsid w:val="19D6156D"/>
    <w:rsid w:val="19E5A73A"/>
    <w:rsid w:val="19EE4825"/>
    <w:rsid w:val="1A26606B"/>
    <w:rsid w:val="1AF4D302"/>
    <w:rsid w:val="1B33C9D8"/>
    <w:rsid w:val="1B9DD1BE"/>
    <w:rsid w:val="1C1E31EE"/>
    <w:rsid w:val="1CCBD86E"/>
    <w:rsid w:val="1E0D1ACA"/>
    <w:rsid w:val="1E53C2F6"/>
    <w:rsid w:val="1F574474"/>
    <w:rsid w:val="20FAFDEE"/>
    <w:rsid w:val="219A1499"/>
    <w:rsid w:val="2259B691"/>
    <w:rsid w:val="23530888"/>
    <w:rsid w:val="24D82BE5"/>
    <w:rsid w:val="270ACA3B"/>
    <w:rsid w:val="27225F01"/>
    <w:rsid w:val="27784BBE"/>
    <w:rsid w:val="2909E3EC"/>
    <w:rsid w:val="29A1A440"/>
    <w:rsid w:val="2A219184"/>
    <w:rsid w:val="2A59FFC3"/>
    <w:rsid w:val="2AD94F59"/>
    <w:rsid w:val="2B1C25D7"/>
    <w:rsid w:val="2B7F41F0"/>
    <w:rsid w:val="2CA9D7BF"/>
    <w:rsid w:val="2D34F639"/>
    <w:rsid w:val="2E67A33F"/>
    <w:rsid w:val="2E695CD0"/>
    <w:rsid w:val="2E9D0475"/>
    <w:rsid w:val="2F265F39"/>
    <w:rsid w:val="3002201A"/>
    <w:rsid w:val="31111BD1"/>
    <w:rsid w:val="316639FB"/>
    <w:rsid w:val="325D00F8"/>
    <w:rsid w:val="32FA9606"/>
    <w:rsid w:val="3321CE2A"/>
    <w:rsid w:val="33DBA56B"/>
    <w:rsid w:val="34062870"/>
    <w:rsid w:val="340865F8"/>
    <w:rsid w:val="34B52535"/>
    <w:rsid w:val="3528DBDD"/>
    <w:rsid w:val="35E4845C"/>
    <w:rsid w:val="37365389"/>
    <w:rsid w:val="37407A1D"/>
    <w:rsid w:val="374CDDC0"/>
    <w:rsid w:val="39A646C0"/>
    <w:rsid w:val="3A983C04"/>
    <w:rsid w:val="3BA4CB10"/>
    <w:rsid w:val="3D410B8D"/>
    <w:rsid w:val="3E35AE3C"/>
    <w:rsid w:val="3ED0F79B"/>
    <w:rsid w:val="40D20742"/>
    <w:rsid w:val="434A56F6"/>
    <w:rsid w:val="441B528C"/>
    <w:rsid w:val="446900EC"/>
    <w:rsid w:val="44A60C89"/>
    <w:rsid w:val="4507BDDF"/>
    <w:rsid w:val="46F0B0DA"/>
    <w:rsid w:val="4825CAF8"/>
    <w:rsid w:val="48C0F29E"/>
    <w:rsid w:val="495C2323"/>
    <w:rsid w:val="49776B2D"/>
    <w:rsid w:val="4A844386"/>
    <w:rsid w:val="4BDFA140"/>
    <w:rsid w:val="4BFB9454"/>
    <w:rsid w:val="4D3DF475"/>
    <w:rsid w:val="4DFF926E"/>
    <w:rsid w:val="4E83FFA4"/>
    <w:rsid w:val="4EDD9F26"/>
    <w:rsid w:val="4FEEC840"/>
    <w:rsid w:val="51D810F7"/>
    <w:rsid w:val="5373E158"/>
    <w:rsid w:val="53E1F6B0"/>
    <w:rsid w:val="550A273B"/>
    <w:rsid w:val="55DA275F"/>
    <w:rsid w:val="5680BD24"/>
    <w:rsid w:val="56ADCDD3"/>
    <w:rsid w:val="5753D410"/>
    <w:rsid w:val="57E6B171"/>
    <w:rsid w:val="589D3F38"/>
    <w:rsid w:val="58F15B19"/>
    <w:rsid w:val="59E322DC"/>
    <w:rsid w:val="5A956989"/>
    <w:rsid w:val="5AE90A8D"/>
    <w:rsid w:val="5B1E0652"/>
    <w:rsid w:val="5B335F5D"/>
    <w:rsid w:val="5DDBFDEE"/>
    <w:rsid w:val="5DE33289"/>
    <w:rsid w:val="5E47C648"/>
    <w:rsid w:val="5ED237F3"/>
    <w:rsid w:val="5F1AA8B8"/>
    <w:rsid w:val="60602715"/>
    <w:rsid w:val="612265F6"/>
    <w:rsid w:val="63175546"/>
    <w:rsid w:val="632548E5"/>
    <w:rsid w:val="669F617F"/>
    <w:rsid w:val="66D7359B"/>
    <w:rsid w:val="685AFADA"/>
    <w:rsid w:val="6AB21541"/>
    <w:rsid w:val="6BB1E65E"/>
    <w:rsid w:val="6D9424E2"/>
    <w:rsid w:val="6DABE67F"/>
    <w:rsid w:val="6EB6FF7C"/>
    <w:rsid w:val="6EE24780"/>
    <w:rsid w:val="6FA7525F"/>
    <w:rsid w:val="707E17E1"/>
    <w:rsid w:val="752D0A2F"/>
    <w:rsid w:val="75CB0003"/>
    <w:rsid w:val="76747488"/>
    <w:rsid w:val="78D7FDB4"/>
    <w:rsid w:val="7999A0EB"/>
    <w:rsid w:val="7A047CB7"/>
    <w:rsid w:val="7AD5EBE4"/>
    <w:rsid w:val="7C82B3F1"/>
    <w:rsid w:val="7E10895F"/>
    <w:rsid w:val="7E4AE6E6"/>
    <w:rsid w:val="7FFFE89D"/>
  </w:rsids>
  <m:mathPr>
    <m:mathFont m:val="Cambria Math"/>
    <m:brkBin m:val="before"/>
    <m:brkBinSub m:val="--"/>
    <m:smallFrac m:val="0"/>
    <m:dispDef/>
    <m:lMargin m:val="0"/>
    <m:rMargin m:val="0"/>
    <m:defJc m:val="centerGroup"/>
    <m:wrapIndent m:val="1440"/>
    <m:intLim m:val="subSup"/>
    <m:naryLim m:val="undOvr"/>
  </m:mathPr>
  <w:themeFontLang w:val="nb-NO"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AE954C4"/>
  <w15:docId w15:val="{5F3A909E-7F36-4B32-8CD7-F6FA312F1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Signature" w:semiHidden="1"/>
    <w:lsdException w:name="Default Paragraph Fon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3350"/>
    <w:pPr>
      <w:spacing w:after="120"/>
    </w:pPr>
    <w:rPr>
      <w:lang w:val="en-GB"/>
    </w:rPr>
  </w:style>
  <w:style w:type="paragraph" w:styleId="Heading1">
    <w:name w:val="heading 1"/>
    <w:basedOn w:val="Normal"/>
    <w:next w:val="Normal"/>
    <w:link w:val="Heading1Char"/>
    <w:uiPriority w:val="9"/>
    <w:qFormat/>
    <w:rsid w:val="00BE6330"/>
    <w:pPr>
      <w:numPr>
        <w:numId w:val="1"/>
      </w:numPr>
      <w:spacing w:before="480" w:after="240"/>
      <w:outlineLvl w:val="0"/>
    </w:pPr>
    <w:rPr>
      <w:rFonts w:asciiTheme="majorHAnsi" w:eastAsiaTheme="majorEastAsia" w:hAnsiTheme="majorHAnsi" w:cstheme="majorBidi"/>
      <w:b/>
      <w:bCs/>
      <w:color w:val="2BB673"/>
      <w:sz w:val="28"/>
      <w:szCs w:val="28"/>
    </w:rPr>
  </w:style>
  <w:style w:type="paragraph" w:styleId="Heading2">
    <w:name w:val="heading 2"/>
    <w:basedOn w:val="Normal"/>
    <w:next w:val="Normal"/>
    <w:link w:val="Heading2Char"/>
    <w:uiPriority w:val="9"/>
    <w:unhideWhenUsed/>
    <w:qFormat/>
    <w:rsid w:val="00B2591B"/>
    <w:pPr>
      <w:keepNext/>
      <w:numPr>
        <w:ilvl w:val="1"/>
        <w:numId w:val="1"/>
      </w:numPr>
      <w:spacing w:before="240" w:after="200"/>
      <w:outlineLvl w:val="1"/>
    </w:pPr>
    <w:rPr>
      <w:rFonts w:asciiTheme="majorHAnsi" w:eastAsiaTheme="majorEastAsia" w:hAnsiTheme="majorHAnsi" w:cstheme="majorBidi"/>
      <w:b/>
      <w:bCs/>
      <w:color w:val="2BB673"/>
      <w:szCs w:val="26"/>
      <w:lang w:val="en-US"/>
    </w:rPr>
  </w:style>
  <w:style w:type="paragraph" w:styleId="Heading3">
    <w:name w:val="heading 3"/>
    <w:basedOn w:val="Heading2"/>
    <w:next w:val="Normal"/>
    <w:link w:val="Heading3Char"/>
    <w:uiPriority w:val="9"/>
    <w:unhideWhenUsed/>
    <w:qFormat/>
    <w:rsid w:val="0082722B"/>
    <w:pPr>
      <w:numPr>
        <w:ilvl w:val="2"/>
      </w:numPr>
      <w:outlineLvl w:val="2"/>
    </w:pPr>
    <w:rPr>
      <w:rFonts w:eastAsia="Arial"/>
    </w:rPr>
  </w:style>
  <w:style w:type="paragraph" w:styleId="Heading4">
    <w:name w:val="heading 4"/>
    <w:basedOn w:val="Normal"/>
    <w:next w:val="Normal"/>
    <w:link w:val="Heading4Char"/>
    <w:uiPriority w:val="9"/>
    <w:semiHidden/>
    <w:qFormat/>
    <w:rsid w:val="001B532E"/>
    <w:pPr>
      <w:keepNext/>
      <w:keepLines/>
      <w:spacing w:before="200"/>
      <w:outlineLvl w:val="3"/>
    </w:pPr>
    <w:rPr>
      <w:rFonts w:asciiTheme="majorHAnsi" w:eastAsiaTheme="majorEastAsia" w:hAnsiTheme="majorHAnsi" w:cstheme="majorBidi"/>
      <w:b/>
      <w:bCs/>
      <w:i/>
      <w:iCs/>
      <w:color w:val="000000" w:themeColor="text1"/>
    </w:rPr>
  </w:style>
  <w:style w:type="paragraph" w:styleId="Heading5">
    <w:name w:val="heading 5"/>
    <w:basedOn w:val="Normal"/>
    <w:next w:val="Normal"/>
    <w:link w:val="Heading5Char"/>
    <w:uiPriority w:val="9"/>
    <w:semiHidden/>
    <w:unhideWhenUsed/>
    <w:qFormat/>
    <w:rsid w:val="000F5BE2"/>
    <w:pPr>
      <w:keepNext/>
      <w:keepLines/>
      <w:numPr>
        <w:ilvl w:val="4"/>
        <w:numId w:val="1"/>
      </w:numPr>
      <w:spacing w:before="200"/>
      <w:outlineLvl w:val="4"/>
    </w:pPr>
    <w:rPr>
      <w:rFonts w:asciiTheme="majorHAnsi" w:eastAsiaTheme="majorEastAsia" w:hAnsiTheme="majorHAnsi" w:cstheme="majorBidi"/>
      <w:color w:val="155A39" w:themeColor="accent1" w:themeShade="7F"/>
    </w:rPr>
  </w:style>
  <w:style w:type="paragraph" w:styleId="Heading6">
    <w:name w:val="heading 6"/>
    <w:basedOn w:val="Normal"/>
    <w:next w:val="Normal"/>
    <w:link w:val="Heading6Char"/>
    <w:uiPriority w:val="9"/>
    <w:semiHidden/>
    <w:unhideWhenUsed/>
    <w:qFormat/>
    <w:rsid w:val="000F5BE2"/>
    <w:pPr>
      <w:keepNext/>
      <w:keepLines/>
      <w:numPr>
        <w:ilvl w:val="5"/>
        <w:numId w:val="1"/>
      </w:numPr>
      <w:spacing w:before="200"/>
      <w:outlineLvl w:val="5"/>
    </w:pPr>
    <w:rPr>
      <w:rFonts w:asciiTheme="majorHAnsi" w:eastAsiaTheme="majorEastAsia" w:hAnsiTheme="majorHAnsi" w:cstheme="majorBidi"/>
      <w:i/>
      <w:iCs/>
      <w:color w:val="155A39" w:themeColor="accent1" w:themeShade="7F"/>
    </w:rPr>
  </w:style>
  <w:style w:type="paragraph" w:styleId="Heading7">
    <w:name w:val="heading 7"/>
    <w:basedOn w:val="Normal"/>
    <w:next w:val="Normal"/>
    <w:link w:val="Heading7Char"/>
    <w:uiPriority w:val="9"/>
    <w:semiHidden/>
    <w:unhideWhenUsed/>
    <w:qFormat/>
    <w:rsid w:val="000F5BE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0F5BE2"/>
    <w:pPr>
      <w:keepNext/>
      <w:keepLines/>
      <w:numPr>
        <w:ilvl w:val="7"/>
        <w:numId w:val="1"/>
      </w:numPr>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semiHidden/>
    <w:unhideWhenUsed/>
    <w:qFormat/>
    <w:rsid w:val="000F5BE2"/>
    <w:pPr>
      <w:keepNext/>
      <w:keepLines/>
      <w:numPr>
        <w:ilvl w:val="8"/>
        <w:numId w:val="1"/>
      </w:numPr>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rsid w:val="0059621B"/>
  </w:style>
  <w:style w:type="paragraph" w:styleId="Closing">
    <w:name w:val="Closing"/>
    <w:basedOn w:val="EnvelopeAddress"/>
    <w:link w:val="ClosingChar"/>
    <w:uiPriority w:val="99"/>
    <w:semiHidden/>
    <w:rsid w:val="0059621B"/>
    <w:pPr>
      <w:keepNext/>
      <w:keepLines/>
    </w:pPr>
  </w:style>
  <w:style w:type="character" w:customStyle="1" w:styleId="ClosingChar">
    <w:name w:val="Closing Char"/>
    <w:basedOn w:val="DefaultParagraphFont"/>
    <w:link w:val="Closing"/>
    <w:uiPriority w:val="99"/>
    <w:semiHidden/>
    <w:rsid w:val="00C66C8A"/>
    <w:rPr>
      <w:sz w:val="20"/>
      <w:lang w:val="en-US"/>
    </w:rPr>
  </w:style>
  <w:style w:type="paragraph" w:styleId="BodyText">
    <w:name w:val="Body Text"/>
    <w:basedOn w:val="Normal"/>
    <w:link w:val="BodyTextChar"/>
    <w:uiPriority w:val="99"/>
    <w:semiHidden/>
    <w:rsid w:val="00960901"/>
    <w:rPr>
      <w:sz w:val="18"/>
    </w:rPr>
  </w:style>
  <w:style w:type="character" w:customStyle="1" w:styleId="BodyTextChar">
    <w:name w:val="Body Text Char"/>
    <w:basedOn w:val="DefaultParagraphFont"/>
    <w:link w:val="BodyText"/>
    <w:uiPriority w:val="99"/>
    <w:semiHidden/>
    <w:rsid w:val="00C66C8A"/>
    <w:rPr>
      <w:sz w:val="18"/>
      <w:lang w:val="en-US"/>
    </w:rPr>
  </w:style>
  <w:style w:type="paragraph" w:styleId="Title">
    <w:name w:val="Title"/>
    <w:basedOn w:val="Normal"/>
    <w:next w:val="Normal"/>
    <w:link w:val="TitleChar"/>
    <w:uiPriority w:val="10"/>
    <w:qFormat/>
    <w:rsid w:val="00AE5643"/>
    <w:pPr>
      <w:spacing w:line="240" w:lineRule="auto"/>
      <w:contextualSpacing/>
    </w:pPr>
    <w:rPr>
      <w:rFonts w:asciiTheme="majorHAnsi" w:eastAsiaTheme="majorEastAsia" w:hAnsiTheme="majorHAnsi" w:cstheme="majorBidi"/>
      <w:b/>
      <w:color w:val="FFFFFF" w:themeColor="background1"/>
      <w:spacing w:val="5"/>
      <w:kern w:val="28"/>
      <w:sz w:val="50"/>
      <w:szCs w:val="52"/>
    </w:rPr>
  </w:style>
  <w:style w:type="character" w:customStyle="1" w:styleId="TitleChar">
    <w:name w:val="Title Char"/>
    <w:basedOn w:val="DefaultParagraphFont"/>
    <w:link w:val="Title"/>
    <w:uiPriority w:val="10"/>
    <w:rsid w:val="00C66C8A"/>
    <w:rPr>
      <w:rFonts w:asciiTheme="majorHAnsi" w:eastAsiaTheme="majorEastAsia" w:hAnsiTheme="majorHAnsi" w:cstheme="majorBidi"/>
      <w:b/>
      <w:color w:val="FFFFFF" w:themeColor="background1"/>
      <w:spacing w:val="5"/>
      <w:kern w:val="28"/>
      <w:sz w:val="50"/>
      <w:szCs w:val="52"/>
      <w:lang w:val="en-US"/>
    </w:rPr>
  </w:style>
  <w:style w:type="paragraph" w:styleId="Subtitle">
    <w:name w:val="Subtitle"/>
    <w:basedOn w:val="Normal"/>
    <w:next w:val="Normal"/>
    <w:link w:val="SubtitleChar"/>
    <w:uiPriority w:val="11"/>
    <w:qFormat/>
    <w:rsid w:val="00AE5643"/>
    <w:pPr>
      <w:numPr>
        <w:ilvl w:val="1"/>
      </w:numPr>
      <w:spacing w:before="320"/>
    </w:pPr>
    <w:rPr>
      <w:rFonts w:asciiTheme="majorHAnsi" w:eastAsiaTheme="majorEastAsia" w:hAnsiTheme="majorHAnsi" w:cstheme="majorBidi"/>
      <w:iCs/>
      <w:color w:val="FFFFFF" w:themeColor="background1"/>
      <w:spacing w:val="15"/>
      <w:sz w:val="32"/>
      <w:szCs w:val="24"/>
    </w:rPr>
  </w:style>
  <w:style w:type="character" w:customStyle="1" w:styleId="SubtitleChar">
    <w:name w:val="Subtitle Char"/>
    <w:basedOn w:val="DefaultParagraphFont"/>
    <w:link w:val="Subtitle"/>
    <w:uiPriority w:val="11"/>
    <w:rsid w:val="00AE5643"/>
    <w:rPr>
      <w:rFonts w:asciiTheme="majorHAnsi" w:eastAsiaTheme="majorEastAsia" w:hAnsiTheme="majorHAnsi" w:cstheme="majorBidi"/>
      <w:iCs/>
      <w:color w:val="FFFFFF" w:themeColor="background1"/>
      <w:spacing w:val="15"/>
      <w:sz w:val="32"/>
      <w:szCs w:val="24"/>
    </w:rPr>
  </w:style>
  <w:style w:type="character" w:customStyle="1" w:styleId="Heading1Char">
    <w:name w:val="Heading 1 Char"/>
    <w:basedOn w:val="DefaultParagraphFont"/>
    <w:link w:val="Heading1"/>
    <w:uiPriority w:val="9"/>
    <w:rsid w:val="00BE6330"/>
    <w:rPr>
      <w:rFonts w:asciiTheme="majorHAnsi" w:eastAsiaTheme="majorEastAsia" w:hAnsiTheme="majorHAnsi" w:cstheme="majorBidi"/>
      <w:b/>
      <w:bCs/>
      <w:color w:val="2BB673"/>
      <w:sz w:val="28"/>
      <w:szCs w:val="28"/>
      <w:lang w:val="en-GB"/>
    </w:rPr>
  </w:style>
  <w:style w:type="character" w:customStyle="1" w:styleId="Heading2Char">
    <w:name w:val="Heading 2 Char"/>
    <w:basedOn w:val="DefaultParagraphFont"/>
    <w:link w:val="Heading2"/>
    <w:uiPriority w:val="9"/>
    <w:rsid w:val="00B2591B"/>
    <w:rPr>
      <w:rFonts w:asciiTheme="majorHAnsi" w:eastAsiaTheme="majorEastAsia" w:hAnsiTheme="majorHAnsi" w:cstheme="majorBidi"/>
      <w:b/>
      <w:bCs/>
      <w:color w:val="2BB673"/>
      <w:szCs w:val="26"/>
      <w:lang w:val="en-US"/>
    </w:rPr>
  </w:style>
  <w:style w:type="paragraph" w:styleId="Header">
    <w:name w:val="header"/>
    <w:basedOn w:val="Normal"/>
    <w:link w:val="HeaderChar"/>
    <w:uiPriority w:val="99"/>
    <w:semiHidden/>
    <w:rsid w:val="00612A3A"/>
    <w:pPr>
      <w:tabs>
        <w:tab w:val="center" w:pos="4536"/>
        <w:tab w:val="right" w:pos="9072"/>
      </w:tabs>
      <w:spacing w:line="240" w:lineRule="auto"/>
    </w:pPr>
  </w:style>
  <w:style w:type="character" w:customStyle="1" w:styleId="HeaderChar">
    <w:name w:val="Header Char"/>
    <w:basedOn w:val="DefaultParagraphFont"/>
    <w:link w:val="Header"/>
    <w:uiPriority w:val="99"/>
    <w:semiHidden/>
    <w:rsid w:val="00C66C8A"/>
    <w:rPr>
      <w:sz w:val="20"/>
      <w:lang w:val="en-US"/>
    </w:rPr>
  </w:style>
  <w:style w:type="paragraph" w:styleId="Footer">
    <w:name w:val="footer"/>
    <w:basedOn w:val="Normal"/>
    <w:link w:val="FooterChar"/>
    <w:uiPriority w:val="99"/>
    <w:unhideWhenUsed/>
    <w:rsid w:val="00A04EC6"/>
    <w:pPr>
      <w:tabs>
        <w:tab w:val="right" w:pos="9724"/>
      </w:tabs>
      <w:spacing w:line="240" w:lineRule="auto"/>
      <w:ind w:left="-737"/>
    </w:pPr>
    <w:rPr>
      <w:sz w:val="14"/>
    </w:rPr>
  </w:style>
  <w:style w:type="character" w:customStyle="1" w:styleId="FooterChar">
    <w:name w:val="Footer Char"/>
    <w:basedOn w:val="DefaultParagraphFont"/>
    <w:link w:val="Footer"/>
    <w:uiPriority w:val="99"/>
    <w:rsid w:val="00A04EC6"/>
    <w:rPr>
      <w:sz w:val="14"/>
      <w:lang w:val="en-US"/>
    </w:rPr>
  </w:style>
  <w:style w:type="paragraph" w:styleId="BalloonText">
    <w:name w:val="Balloon Text"/>
    <w:basedOn w:val="Normal"/>
    <w:link w:val="BalloonTextChar"/>
    <w:uiPriority w:val="99"/>
    <w:semiHidden/>
    <w:unhideWhenUsed/>
    <w:rsid w:val="00612A3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2A3A"/>
    <w:rPr>
      <w:rFonts w:ascii="Tahoma" w:hAnsi="Tahoma" w:cs="Tahoma"/>
      <w:sz w:val="16"/>
      <w:szCs w:val="16"/>
    </w:rPr>
  </w:style>
  <w:style w:type="table" w:styleId="TableGrid">
    <w:name w:val="Table Grid"/>
    <w:basedOn w:val="TableNormal"/>
    <w:uiPriority w:val="39"/>
    <w:rsid w:val="00AE56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AE5643"/>
    <w:rPr>
      <w:color w:val="808080"/>
    </w:rPr>
  </w:style>
  <w:style w:type="character" w:customStyle="1" w:styleId="Heading3Char">
    <w:name w:val="Heading 3 Char"/>
    <w:basedOn w:val="DefaultParagraphFont"/>
    <w:link w:val="Heading3"/>
    <w:uiPriority w:val="9"/>
    <w:rsid w:val="0082722B"/>
    <w:rPr>
      <w:rFonts w:asciiTheme="majorHAnsi" w:eastAsia="Arial" w:hAnsiTheme="majorHAnsi" w:cstheme="majorBidi"/>
      <w:b/>
      <w:bCs/>
      <w:color w:val="2BB673"/>
      <w:szCs w:val="26"/>
      <w:lang w:val="en-US"/>
    </w:rPr>
  </w:style>
  <w:style w:type="character" w:customStyle="1" w:styleId="Heading4Char">
    <w:name w:val="Heading 4 Char"/>
    <w:basedOn w:val="DefaultParagraphFont"/>
    <w:link w:val="Heading4"/>
    <w:uiPriority w:val="9"/>
    <w:semiHidden/>
    <w:rsid w:val="001B532E"/>
    <w:rPr>
      <w:rFonts w:asciiTheme="majorHAnsi" w:eastAsiaTheme="majorEastAsia" w:hAnsiTheme="majorHAnsi" w:cstheme="majorBidi"/>
      <w:b/>
      <w:bCs/>
      <w:i/>
      <w:iCs/>
      <w:color w:val="000000" w:themeColor="text1"/>
      <w:lang w:val="en-GB"/>
    </w:rPr>
  </w:style>
  <w:style w:type="character" w:customStyle="1" w:styleId="Heading5Char">
    <w:name w:val="Heading 5 Char"/>
    <w:basedOn w:val="DefaultParagraphFont"/>
    <w:link w:val="Heading5"/>
    <w:uiPriority w:val="9"/>
    <w:semiHidden/>
    <w:rsid w:val="000F5BE2"/>
    <w:rPr>
      <w:rFonts w:asciiTheme="majorHAnsi" w:eastAsiaTheme="majorEastAsia" w:hAnsiTheme="majorHAnsi" w:cstheme="majorBidi"/>
      <w:color w:val="155A39" w:themeColor="accent1" w:themeShade="7F"/>
      <w:lang w:val="en-GB"/>
    </w:rPr>
  </w:style>
  <w:style w:type="character" w:customStyle="1" w:styleId="Heading6Char">
    <w:name w:val="Heading 6 Char"/>
    <w:basedOn w:val="DefaultParagraphFont"/>
    <w:link w:val="Heading6"/>
    <w:uiPriority w:val="9"/>
    <w:semiHidden/>
    <w:rsid w:val="000F5BE2"/>
    <w:rPr>
      <w:rFonts w:asciiTheme="majorHAnsi" w:eastAsiaTheme="majorEastAsia" w:hAnsiTheme="majorHAnsi" w:cstheme="majorBidi"/>
      <w:i/>
      <w:iCs/>
      <w:color w:val="155A39" w:themeColor="accent1" w:themeShade="7F"/>
      <w:lang w:val="en-GB"/>
    </w:rPr>
  </w:style>
  <w:style w:type="character" w:customStyle="1" w:styleId="Heading7Char">
    <w:name w:val="Heading 7 Char"/>
    <w:basedOn w:val="DefaultParagraphFont"/>
    <w:link w:val="Heading7"/>
    <w:uiPriority w:val="9"/>
    <w:semiHidden/>
    <w:rsid w:val="000F5BE2"/>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0F5BE2"/>
    <w:rPr>
      <w:rFonts w:asciiTheme="majorHAnsi" w:eastAsiaTheme="majorEastAsia" w:hAnsiTheme="majorHAnsi" w:cstheme="majorBidi"/>
      <w:color w:val="404040" w:themeColor="text1" w:themeTint="BF"/>
      <w:szCs w:val="20"/>
      <w:lang w:val="en-GB"/>
    </w:rPr>
  </w:style>
  <w:style w:type="character" w:customStyle="1" w:styleId="Heading9Char">
    <w:name w:val="Heading 9 Char"/>
    <w:basedOn w:val="DefaultParagraphFont"/>
    <w:link w:val="Heading9"/>
    <w:uiPriority w:val="9"/>
    <w:semiHidden/>
    <w:rsid w:val="000F5BE2"/>
    <w:rPr>
      <w:rFonts w:asciiTheme="majorHAnsi" w:eastAsiaTheme="majorEastAsia" w:hAnsiTheme="majorHAnsi" w:cstheme="majorBidi"/>
      <w:i/>
      <w:iCs/>
      <w:color w:val="404040" w:themeColor="text1" w:themeTint="BF"/>
      <w:szCs w:val="20"/>
      <w:lang w:val="en-GB"/>
    </w:rPr>
  </w:style>
  <w:style w:type="paragraph" w:styleId="ListNumber">
    <w:name w:val="List Number"/>
    <w:basedOn w:val="Normal"/>
    <w:uiPriority w:val="99"/>
    <w:qFormat/>
    <w:rsid w:val="00B07CBF"/>
    <w:pPr>
      <w:numPr>
        <w:numId w:val="2"/>
      </w:numPr>
      <w:contextualSpacing/>
    </w:pPr>
  </w:style>
  <w:style w:type="paragraph" w:styleId="ListBullet">
    <w:name w:val="List Bullet"/>
    <w:basedOn w:val="Normal"/>
    <w:uiPriority w:val="99"/>
    <w:qFormat/>
    <w:rsid w:val="000F5BE2"/>
    <w:pPr>
      <w:numPr>
        <w:numId w:val="3"/>
      </w:numPr>
      <w:contextualSpacing/>
    </w:pPr>
  </w:style>
  <w:style w:type="paragraph" w:styleId="Caption">
    <w:name w:val="caption"/>
    <w:aliases w:val="Beschriftung_tab,tab_überschrift Char + Block,Vor:  0 pt + Block...,Source after Chart"/>
    <w:basedOn w:val="Normal"/>
    <w:next w:val="Normal"/>
    <w:uiPriority w:val="35"/>
    <w:qFormat/>
    <w:rsid w:val="00DE522A"/>
    <w:pPr>
      <w:keepNext/>
      <w:spacing w:before="60" w:after="200" w:line="240" w:lineRule="auto"/>
    </w:pPr>
    <w:rPr>
      <w:bCs/>
      <w:color w:val="2BB673"/>
      <w:szCs w:val="18"/>
    </w:rPr>
  </w:style>
  <w:style w:type="table" w:customStyle="1" w:styleId="CarbonLimitsTable">
    <w:name w:val="Carbon Limits Table"/>
    <w:basedOn w:val="TableNormal"/>
    <w:uiPriority w:val="99"/>
    <w:rsid w:val="0064127B"/>
    <w:pPr>
      <w:spacing w:after="0" w:line="240" w:lineRule="auto"/>
    </w:pPr>
    <w:tblPr>
      <w:tblBorders>
        <w:bottom w:val="single" w:sz="4" w:space="0" w:color="939598"/>
        <w:insideH w:val="single" w:sz="4" w:space="0" w:color="939598"/>
      </w:tblBorders>
      <w:tblCellMar>
        <w:top w:w="57" w:type="dxa"/>
        <w:left w:w="0" w:type="dxa"/>
        <w:bottom w:w="57" w:type="dxa"/>
        <w:right w:w="0" w:type="dxa"/>
      </w:tblCellMar>
    </w:tblPr>
    <w:tblStylePr w:type="firstRow">
      <w:rPr>
        <w:b/>
      </w:rPr>
      <w:tblPr/>
      <w:tcPr>
        <w:tcBorders>
          <w:bottom w:val="single" w:sz="8" w:space="0" w:color="2BB673"/>
        </w:tcBorders>
      </w:tcPr>
    </w:tblStylePr>
  </w:style>
  <w:style w:type="paragraph" w:styleId="FootnoteText">
    <w:name w:val="footnote text"/>
    <w:aliases w:val="-E Fußnotentext,Fußnotentext Ursprung,Char"/>
    <w:basedOn w:val="Normal"/>
    <w:link w:val="FootnoteTextChar"/>
    <w:uiPriority w:val="99"/>
    <w:unhideWhenUsed/>
    <w:qFormat/>
    <w:rsid w:val="0064127B"/>
    <w:pPr>
      <w:spacing w:line="240" w:lineRule="auto"/>
    </w:pPr>
    <w:rPr>
      <w:sz w:val="18"/>
      <w:szCs w:val="20"/>
    </w:rPr>
  </w:style>
  <w:style w:type="character" w:customStyle="1" w:styleId="FootnoteTextChar">
    <w:name w:val="Footnote Text Char"/>
    <w:aliases w:val="-E Fußnotentext Char,Fußnotentext Ursprung Char,Char Char"/>
    <w:basedOn w:val="DefaultParagraphFont"/>
    <w:link w:val="FootnoteText"/>
    <w:uiPriority w:val="99"/>
    <w:rsid w:val="0064127B"/>
    <w:rPr>
      <w:sz w:val="18"/>
      <w:szCs w:val="20"/>
      <w:lang w:val="en-US"/>
    </w:rPr>
  </w:style>
  <w:style w:type="character" w:styleId="FootnoteReference">
    <w:name w:val="footnote reference"/>
    <w:aliases w:val="-E Fußnotenzeichen,EN Footnote Reference"/>
    <w:basedOn w:val="DefaultParagraphFont"/>
    <w:uiPriority w:val="99"/>
    <w:unhideWhenUsed/>
    <w:rsid w:val="0064127B"/>
    <w:rPr>
      <w:vertAlign w:val="superscript"/>
    </w:rPr>
  </w:style>
  <w:style w:type="table" w:customStyle="1" w:styleId="GridTable4-Accent51">
    <w:name w:val="Grid Table 4 - Accent 51"/>
    <w:basedOn w:val="TableNormal"/>
    <w:next w:val="GridTable4-Accent52"/>
    <w:uiPriority w:val="49"/>
    <w:rsid w:val="00EA3C93"/>
    <w:pPr>
      <w:spacing w:after="0" w:line="240" w:lineRule="auto"/>
    </w:pPr>
    <w:rPr>
      <w:lang w:val="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4-Accent52">
    <w:name w:val="Grid Table 4 - Accent 52"/>
    <w:basedOn w:val="TableNormal"/>
    <w:uiPriority w:val="49"/>
    <w:rsid w:val="00EA3C93"/>
    <w:pPr>
      <w:spacing w:after="0" w:line="240" w:lineRule="auto"/>
    </w:pPr>
    <w:tblPr>
      <w:tblStyleRowBandSize w:val="1"/>
      <w:tblStyleColBandSize w:val="1"/>
      <w:tblBorders>
        <w:top w:val="single" w:sz="4" w:space="0" w:color="BDE6EE" w:themeColor="accent5" w:themeTint="99"/>
        <w:left w:val="single" w:sz="4" w:space="0" w:color="BDE6EE" w:themeColor="accent5" w:themeTint="99"/>
        <w:bottom w:val="single" w:sz="4" w:space="0" w:color="BDE6EE" w:themeColor="accent5" w:themeTint="99"/>
        <w:right w:val="single" w:sz="4" w:space="0" w:color="BDE6EE" w:themeColor="accent5" w:themeTint="99"/>
        <w:insideH w:val="single" w:sz="4" w:space="0" w:color="BDE6EE" w:themeColor="accent5" w:themeTint="99"/>
        <w:insideV w:val="single" w:sz="4" w:space="0" w:color="BDE6EE" w:themeColor="accent5" w:themeTint="99"/>
      </w:tblBorders>
    </w:tblPr>
    <w:tblStylePr w:type="firstRow">
      <w:rPr>
        <w:b/>
        <w:bCs/>
        <w:color w:val="FFFFFF" w:themeColor="background1"/>
      </w:rPr>
      <w:tblPr/>
      <w:tcPr>
        <w:tcBorders>
          <w:top w:val="single" w:sz="4" w:space="0" w:color="92D6E3" w:themeColor="accent5"/>
          <w:left w:val="single" w:sz="4" w:space="0" w:color="92D6E3" w:themeColor="accent5"/>
          <w:bottom w:val="single" w:sz="4" w:space="0" w:color="92D6E3" w:themeColor="accent5"/>
          <w:right w:val="single" w:sz="4" w:space="0" w:color="92D6E3" w:themeColor="accent5"/>
          <w:insideH w:val="nil"/>
          <w:insideV w:val="nil"/>
        </w:tcBorders>
        <w:shd w:val="clear" w:color="auto" w:fill="92D6E3" w:themeFill="accent5"/>
      </w:tcPr>
    </w:tblStylePr>
    <w:tblStylePr w:type="lastRow">
      <w:rPr>
        <w:b/>
        <w:bCs/>
      </w:rPr>
      <w:tblPr/>
      <w:tcPr>
        <w:tcBorders>
          <w:top w:val="double" w:sz="4" w:space="0" w:color="92D6E3" w:themeColor="accent5"/>
        </w:tcBorders>
      </w:tcPr>
    </w:tblStylePr>
    <w:tblStylePr w:type="firstCol">
      <w:rPr>
        <w:b/>
        <w:bCs/>
      </w:rPr>
    </w:tblStylePr>
    <w:tblStylePr w:type="lastCol">
      <w:rPr>
        <w:b/>
        <w:bCs/>
      </w:rPr>
    </w:tblStylePr>
    <w:tblStylePr w:type="band1Vert">
      <w:tblPr/>
      <w:tcPr>
        <w:shd w:val="clear" w:color="auto" w:fill="E8F6F9" w:themeFill="accent5" w:themeFillTint="33"/>
      </w:tcPr>
    </w:tblStylePr>
    <w:tblStylePr w:type="band1Horz">
      <w:tblPr/>
      <w:tcPr>
        <w:shd w:val="clear" w:color="auto" w:fill="E8F6F9" w:themeFill="accent5" w:themeFillTint="33"/>
      </w:tcPr>
    </w:tblStylePr>
  </w:style>
  <w:style w:type="paragraph" w:styleId="ListParagraph">
    <w:name w:val="List Paragraph"/>
    <w:aliases w:val="List Paragraph (numbered (a)),List Paragraph1,Indent Paragraph,Bullets,Colorful List - Accent 11,References,Source"/>
    <w:basedOn w:val="Normal"/>
    <w:link w:val="ListParagraphChar"/>
    <w:uiPriority w:val="34"/>
    <w:qFormat/>
    <w:rsid w:val="003E7330"/>
    <w:pPr>
      <w:ind w:left="720"/>
      <w:contextualSpacing/>
    </w:pPr>
  </w:style>
  <w:style w:type="table" w:customStyle="1" w:styleId="ListTable1Light1">
    <w:name w:val="List Table 1 Light1"/>
    <w:basedOn w:val="TableNormal"/>
    <w:uiPriority w:val="46"/>
    <w:rsid w:val="00AB2D4B"/>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CommentReference">
    <w:name w:val="annotation reference"/>
    <w:basedOn w:val="DefaultParagraphFont"/>
    <w:uiPriority w:val="99"/>
    <w:semiHidden/>
    <w:unhideWhenUsed/>
    <w:rsid w:val="004C1D00"/>
    <w:rPr>
      <w:sz w:val="16"/>
      <w:szCs w:val="16"/>
    </w:rPr>
  </w:style>
  <w:style w:type="paragraph" w:styleId="CommentText">
    <w:name w:val="annotation text"/>
    <w:basedOn w:val="Normal"/>
    <w:link w:val="CommentTextChar"/>
    <w:uiPriority w:val="99"/>
    <w:unhideWhenUsed/>
    <w:rsid w:val="00B94F0F"/>
    <w:pPr>
      <w:spacing w:line="240" w:lineRule="auto"/>
    </w:pPr>
    <w:rPr>
      <w:sz w:val="18"/>
      <w:szCs w:val="20"/>
    </w:rPr>
  </w:style>
  <w:style w:type="character" w:customStyle="1" w:styleId="CommentTextChar">
    <w:name w:val="Comment Text Char"/>
    <w:basedOn w:val="DefaultParagraphFont"/>
    <w:link w:val="CommentText"/>
    <w:uiPriority w:val="99"/>
    <w:rsid w:val="00B94F0F"/>
    <w:rPr>
      <w:sz w:val="18"/>
      <w:szCs w:val="20"/>
      <w:lang w:val="en-GB"/>
    </w:rPr>
  </w:style>
  <w:style w:type="paragraph" w:styleId="CommentSubject">
    <w:name w:val="annotation subject"/>
    <w:basedOn w:val="CommentText"/>
    <w:next w:val="CommentText"/>
    <w:link w:val="CommentSubjectChar"/>
    <w:uiPriority w:val="99"/>
    <w:semiHidden/>
    <w:unhideWhenUsed/>
    <w:rsid w:val="004C1D00"/>
    <w:rPr>
      <w:b/>
      <w:bCs/>
    </w:rPr>
  </w:style>
  <w:style w:type="character" w:customStyle="1" w:styleId="CommentSubjectChar">
    <w:name w:val="Comment Subject Char"/>
    <w:basedOn w:val="CommentTextChar"/>
    <w:link w:val="CommentSubject"/>
    <w:uiPriority w:val="99"/>
    <w:semiHidden/>
    <w:rsid w:val="004C1D00"/>
    <w:rPr>
      <w:b/>
      <w:bCs/>
      <w:sz w:val="20"/>
      <w:szCs w:val="20"/>
      <w:lang w:val="en-GB"/>
    </w:rPr>
  </w:style>
  <w:style w:type="table" w:customStyle="1" w:styleId="GridTable4-Accent21">
    <w:name w:val="Grid Table 4 - Accent 21"/>
    <w:basedOn w:val="TableNormal"/>
    <w:uiPriority w:val="49"/>
    <w:rsid w:val="008104E2"/>
    <w:pPr>
      <w:spacing w:after="0" w:line="240" w:lineRule="auto"/>
    </w:pPr>
    <w:tblPr>
      <w:tblStyleRowBandSize w:val="1"/>
      <w:tblStyleColBandSize w:val="1"/>
      <w:tblBorders>
        <w:top w:val="single" w:sz="4" w:space="0" w:color="8C8B8E" w:themeColor="accent2" w:themeTint="99"/>
        <w:left w:val="single" w:sz="4" w:space="0" w:color="8C8B8E" w:themeColor="accent2" w:themeTint="99"/>
        <w:bottom w:val="single" w:sz="4" w:space="0" w:color="8C8B8E" w:themeColor="accent2" w:themeTint="99"/>
        <w:right w:val="single" w:sz="4" w:space="0" w:color="8C8B8E" w:themeColor="accent2" w:themeTint="99"/>
        <w:insideH w:val="single" w:sz="4" w:space="0" w:color="8C8B8E" w:themeColor="accent2" w:themeTint="99"/>
        <w:insideV w:val="single" w:sz="4" w:space="0" w:color="8C8B8E" w:themeColor="accent2" w:themeTint="99"/>
      </w:tblBorders>
    </w:tblPr>
    <w:tblStylePr w:type="firstRow">
      <w:rPr>
        <w:b/>
        <w:bCs/>
        <w:color w:val="FFFFFF" w:themeColor="background1"/>
      </w:rPr>
      <w:tblPr/>
      <w:tcPr>
        <w:tcBorders>
          <w:top w:val="single" w:sz="4" w:space="0" w:color="414042" w:themeColor="accent2"/>
          <w:left w:val="single" w:sz="4" w:space="0" w:color="414042" w:themeColor="accent2"/>
          <w:bottom w:val="single" w:sz="4" w:space="0" w:color="414042" w:themeColor="accent2"/>
          <w:right w:val="single" w:sz="4" w:space="0" w:color="414042" w:themeColor="accent2"/>
          <w:insideH w:val="nil"/>
          <w:insideV w:val="nil"/>
        </w:tcBorders>
        <w:shd w:val="clear" w:color="auto" w:fill="414042" w:themeFill="accent2"/>
      </w:tcPr>
    </w:tblStylePr>
    <w:tblStylePr w:type="lastRow">
      <w:rPr>
        <w:b/>
        <w:bCs/>
      </w:rPr>
      <w:tblPr/>
      <w:tcPr>
        <w:tcBorders>
          <w:top w:val="double" w:sz="4" w:space="0" w:color="414042" w:themeColor="accent2"/>
        </w:tcBorders>
      </w:tcPr>
    </w:tblStylePr>
    <w:tblStylePr w:type="firstCol">
      <w:rPr>
        <w:b/>
        <w:bCs/>
      </w:rPr>
    </w:tblStylePr>
    <w:tblStylePr w:type="lastCol">
      <w:rPr>
        <w:b/>
        <w:bCs/>
      </w:rPr>
    </w:tblStylePr>
    <w:tblStylePr w:type="band1Vert">
      <w:tblPr/>
      <w:tcPr>
        <w:shd w:val="clear" w:color="auto" w:fill="D8D8D9" w:themeFill="accent2" w:themeFillTint="33"/>
      </w:tcPr>
    </w:tblStylePr>
    <w:tblStylePr w:type="band1Horz">
      <w:tblPr/>
      <w:tcPr>
        <w:shd w:val="clear" w:color="auto" w:fill="D8D8D9" w:themeFill="accent2" w:themeFillTint="33"/>
      </w:tcPr>
    </w:tblStylePr>
  </w:style>
  <w:style w:type="table" w:customStyle="1" w:styleId="PlainTable21">
    <w:name w:val="Plain Table 21"/>
    <w:basedOn w:val="TableNormal"/>
    <w:uiPriority w:val="42"/>
    <w:rsid w:val="008104E2"/>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31">
    <w:name w:val="Plain Table 31"/>
    <w:basedOn w:val="TableNormal"/>
    <w:uiPriority w:val="43"/>
    <w:rsid w:val="008104E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GridTable2-Accent21">
    <w:name w:val="Grid Table 2 - Accent 21"/>
    <w:basedOn w:val="TableNormal"/>
    <w:uiPriority w:val="47"/>
    <w:rsid w:val="008104E2"/>
    <w:pPr>
      <w:spacing w:after="0" w:line="240" w:lineRule="auto"/>
    </w:pPr>
    <w:tblPr>
      <w:tblStyleRowBandSize w:val="1"/>
      <w:tblStyleColBandSize w:val="1"/>
      <w:tblBorders>
        <w:top w:val="single" w:sz="2" w:space="0" w:color="8C8B8E" w:themeColor="accent2" w:themeTint="99"/>
        <w:bottom w:val="single" w:sz="2" w:space="0" w:color="8C8B8E" w:themeColor="accent2" w:themeTint="99"/>
        <w:insideH w:val="single" w:sz="2" w:space="0" w:color="8C8B8E" w:themeColor="accent2" w:themeTint="99"/>
        <w:insideV w:val="single" w:sz="2" w:space="0" w:color="8C8B8E" w:themeColor="accent2" w:themeTint="99"/>
      </w:tblBorders>
    </w:tblPr>
    <w:tblStylePr w:type="firstRow">
      <w:rPr>
        <w:b/>
        <w:bCs/>
      </w:rPr>
      <w:tblPr/>
      <w:tcPr>
        <w:tcBorders>
          <w:top w:val="nil"/>
          <w:bottom w:val="single" w:sz="12" w:space="0" w:color="8C8B8E" w:themeColor="accent2" w:themeTint="99"/>
          <w:insideH w:val="nil"/>
          <w:insideV w:val="nil"/>
        </w:tcBorders>
        <w:shd w:val="clear" w:color="auto" w:fill="FFFFFF" w:themeFill="background1"/>
      </w:tcPr>
    </w:tblStylePr>
    <w:tblStylePr w:type="lastRow">
      <w:rPr>
        <w:b/>
        <w:bCs/>
      </w:rPr>
      <w:tblPr/>
      <w:tcPr>
        <w:tcBorders>
          <w:top w:val="double" w:sz="2" w:space="0" w:color="8C8B8E"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8D8D9" w:themeFill="accent2" w:themeFillTint="33"/>
      </w:tcPr>
    </w:tblStylePr>
    <w:tblStylePr w:type="band1Horz">
      <w:tblPr/>
      <w:tcPr>
        <w:shd w:val="clear" w:color="auto" w:fill="D8D8D9" w:themeFill="accent2" w:themeFillTint="33"/>
      </w:tcPr>
    </w:tblStylePr>
  </w:style>
  <w:style w:type="paragraph" w:styleId="EndnoteText">
    <w:name w:val="endnote text"/>
    <w:basedOn w:val="Normal"/>
    <w:link w:val="EndnoteTextChar"/>
    <w:uiPriority w:val="99"/>
    <w:unhideWhenUsed/>
    <w:rsid w:val="00607E74"/>
    <w:pPr>
      <w:spacing w:line="240" w:lineRule="auto"/>
    </w:pPr>
    <w:rPr>
      <w:sz w:val="20"/>
      <w:szCs w:val="20"/>
    </w:rPr>
  </w:style>
  <w:style w:type="character" w:customStyle="1" w:styleId="EndnoteTextChar">
    <w:name w:val="Endnote Text Char"/>
    <w:basedOn w:val="DefaultParagraphFont"/>
    <w:link w:val="EndnoteText"/>
    <w:uiPriority w:val="99"/>
    <w:rsid w:val="00607E74"/>
    <w:rPr>
      <w:sz w:val="20"/>
      <w:szCs w:val="20"/>
      <w:lang w:val="en-GB"/>
    </w:rPr>
  </w:style>
  <w:style w:type="character" w:styleId="Hyperlink">
    <w:name w:val="Hyperlink"/>
    <w:basedOn w:val="DefaultParagraphFont"/>
    <w:uiPriority w:val="99"/>
    <w:unhideWhenUsed/>
    <w:rsid w:val="004C6E43"/>
    <w:rPr>
      <w:color w:val="0000FF" w:themeColor="hyperlink"/>
      <w:u w:val="single"/>
    </w:rPr>
  </w:style>
  <w:style w:type="paragraph" w:styleId="NoSpacing">
    <w:name w:val="No Spacing"/>
    <w:uiPriority w:val="1"/>
    <w:qFormat/>
    <w:rsid w:val="00241670"/>
    <w:pPr>
      <w:spacing w:after="0" w:line="240" w:lineRule="auto"/>
    </w:pPr>
    <w:rPr>
      <w:lang w:val="en-GB"/>
    </w:rPr>
  </w:style>
  <w:style w:type="paragraph" w:customStyle="1" w:styleId="Annexhead">
    <w:name w:val="Annex head"/>
    <w:basedOn w:val="Heading1"/>
    <w:qFormat/>
    <w:rsid w:val="00F05E6E"/>
    <w:pPr>
      <w:numPr>
        <w:numId w:val="4"/>
      </w:numPr>
      <w:ind w:left="360"/>
    </w:pPr>
  </w:style>
  <w:style w:type="paragraph" w:styleId="TOC1">
    <w:name w:val="toc 1"/>
    <w:basedOn w:val="Normal"/>
    <w:next w:val="Normal"/>
    <w:autoRedefine/>
    <w:uiPriority w:val="39"/>
    <w:unhideWhenUsed/>
    <w:rsid w:val="00241670"/>
    <w:pPr>
      <w:spacing w:after="100"/>
    </w:pPr>
  </w:style>
  <w:style w:type="paragraph" w:styleId="TOC2">
    <w:name w:val="toc 2"/>
    <w:basedOn w:val="Normal"/>
    <w:next w:val="Normal"/>
    <w:autoRedefine/>
    <w:uiPriority w:val="39"/>
    <w:unhideWhenUsed/>
    <w:rsid w:val="00241670"/>
    <w:pPr>
      <w:spacing w:after="100"/>
      <w:ind w:left="220"/>
    </w:pPr>
  </w:style>
  <w:style w:type="paragraph" w:styleId="TOC3">
    <w:name w:val="toc 3"/>
    <w:basedOn w:val="Normal"/>
    <w:next w:val="Normal"/>
    <w:autoRedefine/>
    <w:uiPriority w:val="39"/>
    <w:unhideWhenUsed/>
    <w:rsid w:val="00241670"/>
    <w:pPr>
      <w:spacing w:after="100"/>
      <w:ind w:left="440"/>
    </w:pPr>
  </w:style>
  <w:style w:type="paragraph" w:styleId="Bibliography">
    <w:name w:val="Bibliography"/>
    <w:basedOn w:val="Normal"/>
    <w:next w:val="Normal"/>
    <w:uiPriority w:val="37"/>
    <w:unhideWhenUsed/>
    <w:rsid w:val="00C91C0C"/>
    <w:pPr>
      <w:spacing w:after="0" w:line="240" w:lineRule="auto"/>
      <w:ind w:left="720" w:hanging="720"/>
    </w:pPr>
  </w:style>
  <w:style w:type="paragraph" w:customStyle="1" w:styleId="TabellentextlinksbndigI">
    <w:name w:val="Tabellentext linksbündig_ÖI"/>
    <w:basedOn w:val="Normal"/>
    <w:uiPriority w:val="6"/>
    <w:qFormat/>
    <w:rsid w:val="009000C5"/>
    <w:pPr>
      <w:spacing w:before="60" w:after="60" w:line="260" w:lineRule="atLeast"/>
      <w:ind w:right="113"/>
    </w:pPr>
    <w:rPr>
      <w:rFonts w:ascii="Arial" w:eastAsia="Times New Roman" w:hAnsi="Arial" w:cs="Times New Roman"/>
      <w:sz w:val="20"/>
      <w:szCs w:val="24"/>
    </w:rPr>
  </w:style>
  <w:style w:type="paragraph" w:customStyle="1" w:styleId="QuelleI">
    <w:name w:val="Quelle_ÖI"/>
    <w:basedOn w:val="Normal"/>
    <w:uiPriority w:val="12"/>
    <w:qFormat/>
    <w:rsid w:val="009000C5"/>
    <w:pPr>
      <w:tabs>
        <w:tab w:val="left" w:pos="567"/>
      </w:tabs>
      <w:spacing w:before="40" w:after="40" w:line="240" w:lineRule="auto"/>
      <w:ind w:left="567" w:hanging="567"/>
    </w:pPr>
    <w:rPr>
      <w:rFonts w:ascii="Arial" w:eastAsia="Times New Roman" w:hAnsi="Arial" w:cs="Arial"/>
      <w:color w:val="868686"/>
      <w:sz w:val="16"/>
      <w:szCs w:val="12"/>
    </w:rPr>
  </w:style>
  <w:style w:type="character" w:customStyle="1" w:styleId="text">
    <w:name w:val="text"/>
    <w:basedOn w:val="DefaultParagraphFont"/>
    <w:rsid w:val="00127540"/>
  </w:style>
  <w:style w:type="character" w:customStyle="1" w:styleId="ListParagraphChar">
    <w:name w:val="List Paragraph Char"/>
    <w:aliases w:val="List Paragraph (numbered (a)) Char,List Paragraph1 Char,Indent Paragraph Char,Bullets Char,Colorful List - Accent 11 Char,References Char,Source Char"/>
    <w:basedOn w:val="DefaultParagraphFont"/>
    <w:link w:val="ListParagraph"/>
    <w:uiPriority w:val="34"/>
    <w:locked/>
    <w:rsid w:val="00B467A3"/>
    <w:rPr>
      <w:lang w:val="en-GB"/>
    </w:rPr>
  </w:style>
  <w:style w:type="numbering" w:customStyle="1" w:styleId="SDMFootnoteList">
    <w:name w:val="SDMFootnoteList"/>
    <w:uiPriority w:val="99"/>
    <w:rsid w:val="00096206"/>
    <w:pPr>
      <w:numPr>
        <w:numId w:val="5"/>
      </w:numPr>
    </w:pPr>
  </w:style>
  <w:style w:type="paragraph" w:customStyle="1" w:styleId="Headingnonumber">
    <w:name w:val="Heading no number"/>
    <w:basedOn w:val="Heading1"/>
    <w:qFormat/>
    <w:rsid w:val="009B7DDE"/>
    <w:pPr>
      <w:numPr>
        <w:numId w:val="0"/>
      </w:numPr>
    </w:pPr>
    <w:rPr>
      <w:lang w:val="en-US"/>
    </w:rPr>
  </w:style>
  <w:style w:type="paragraph" w:customStyle="1" w:styleId="PECtext">
    <w:name w:val="PEC text"/>
    <w:link w:val="PECtextChar"/>
    <w:uiPriority w:val="99"/>
    <w:rsid w:val="00932959"/>
    <w:pPr>
      <w:spacing w:before="200" w:after="0" w:line="240" w:lineRule="auto"/>
    </w:pPr>
    <w:rPr>
      <w:rFonts w:ascii="Arial" w:eastAsia="Times New Roman" w:hAnsi="Arial" w:cs="Times New Roman"/>
      <w:color w:val="000000"/>
      <w:lang w:val="en-GB"/>
    </w:rPr>
  </w:style>
  <w:style w:type="character" w:customStyle="1" w:styleId="PECtextChar">
    <w:name w:val="PEC text Char"/>
    <w:basedOn w:val="DefaultParagraphFont"/>
    <w:link w:val="PECtext"/>
    <w:uiPriority w:val="99"/>
    <w:locked/>
    <w:rsid w:val="00932959"/>
    <w:rPr>
      <w:rFonts w:ascii="Arial" w:eastAsia="Times New Roman" w:hAnsi="Arial" w:cs="Times New Roman"/>
      <w:color w:val="000000"/>
      <w:lang w:val="en-GB"/>
    </w:rPr>
  </w:style>
  <w:style w:type="paragraph" w:customStyle="1" w:styleId="PECAnxPara">
    <w:name w:val="PEC Anx Para"/>
    <w:uiPriority w:val="99"/>
    <w:rsid w:val="00932959"/>
    <w:pPr>
      <w:spacing w:before="200" w:after="0" w:line="240" w:lineRule="auto"/>
    </w:pPr>
    <w:rPr>
      <w:rFonts w:ascii="Arial" w:eastAsia="Times New Roman" w:hAnsi="Arial" w:cs="Times New Roman"/>
      <w:color w:val="000000"/>
      <w:lang w:val="en-GB"/>
    </w:rPr>
  </w:style>
  <w:style w:type="character" w:customStyle="1" w:styleId="st">
    <w:name w:val="st"/>
    <w:basedOn w:val="DefaultParagraphFont"/>
    <w:rsid w:val="002422D2"/>
  </w:style>
  <w:style w:type="character" w:styleId="Emphasis">
    <w:name w:val="Emphasis"/>
    <w:basedOn w:val="DefaultParagraphFont"/>
    <w:uiPriority w:val="20"/>
    <w:qFormat/>
    <w:rsid w:val="002422D2"/>
    <w:rPr>
      <w:i/>
      <w:iCs/>
    </w:rPr>
  </w:style>
  <w:style w:type="character" w:customStyle="1" w:styleId="Hyperlink1">
    <w:name w:val="Hyperlink1"/>
    <w:basedOn w:val="DefaultParagraphFont"/>
    <w:uiPriority w:val="99"/>
    <w:unhideWhenUsed/>
    <w:rsid w:val="00825FE7"/>
    <w:rPr>
      <w:color w:val="0000FF"/>
      <w:u w:val="single"/>
    </w:rPr>
  </w:style>
  <w:style w:type="paragraph" w:customStyle="1" w:styleId="notestext">
    <w:name w:val="notes text"/>
    <w:basedOn w:val="CommentText"/>
    <w:qFormat/>
    <w:rsid w:val="004E4B87"/>
    <w:pPr>
      <w:spacing w:after="0"/>
    </w:pPr>
    <w:rPr>
      <w:lang w:val="en-US"/>
    </w:rPr>
  </w:style>
  <w:style w:type="paragraph" w:customStyle="1" w:styleId="Templateheading1">
    <w:name w:val="Template heading 1"/>
    <w:basedOn w:val="Normal"/>
    <w:qFormat/>
    <w:rsid w:val="00EA1BFC"/>
    <w:rPr>
      <w:rFonts w:ascii="Arial" w:hAnsi="Arial" w:cs="Arial"/>
      <w:b/>
      <w:lang w:val="en-US"/>
    </w:rPr>
  </w:style>
  <w:style w:type="paragraph" w:customStyle="1" w:styleId="Templatenumbering">
    <w:name w:val="Template numbering"/>
    <w:basedOn w:val="ListParagraph"/>
    <w:qFormat/>
    <w:rsid w:val="00EA1BFC"/>
    <w:pPr>
      <w:numPr>
        <w:numId w:val="6"/>
      </w:numPr>
      <w:spacing w:line="240" w:lineRule="auto"/>
      <w:ind w:left="357" w:hanging="357"/>
      <w:contextualSpacing w:val="0"/>
    </w:pPr>
    <w:rPr>
      <w:rFonts w:cs="Arial"/>
      <w:lang w:val="en-US"/>
    </w:rPr>
  </w:style>
  <w:style w:type="table" w:customStyle="1" w:styleId="SDMMethTableEquationParameters">
    <w:name w:val="SDMMethTableEquationParameters"/>
    <w:basedOn w:val="TableNormal"/>
    <w:uiPriority w:val="99"/>
    <w:rsid w:val="00EA1BFC"/>
    <w:pPr>
      <w:spacing w:after="0" w:line="240" w:lineRule="auto"/>
    </w:pPr>
    <w:rPr>
      <w:rFonts w:ascii="Arial" w:eastAsia="Times New Roman" w:hAnsi="Arial" w:cs="Times New Roman"/>
      <w:szCs w:val="20"/>
      <w:lang w:val="en-GB" w:eastAsia="en-GB"/>
    </w:rPr>
    <w:tblPr>
      <w:tblInd w:w="680" w:type="dxa"/>
      <w:tblCellMar>
        <w:top w:w="85" w:type="dxa"/>
        <w:bottom w:w="28" w:type="dxa"/>
      </w:tblCellMar>
    </w:tblPr>
    <w:trPr>
      <w:cantSplit/>
    </w:trPr>
    <w:tcPr>
      <w:vAlign w:val="center"/>
    </w:tcPr>
  </w:style>
  <w:style w:type="paragraph" w:customStyle="1" w:styleId="SDMMethCaptionEquationParametersTable">
    <w:name w:val="SDMMethCaptionEquationParametersTable"/>
    <w:basedOn w:val="Caption"/>
    <w:qFormat/>
    <w:rsid w:val="00EA1BFC"/>
    <w:pPr>
      <w:keepLines/>
      <w:tabs>
        <w:tab w:val="left" w:pos="1134"/>
        <w:tab w:val="left" w:pos="1956"/>
        <w:tab w:val="left" w:pos="2126"/>
        <w:tab w:val="left" w:pos="2693"/>
        <w:tab w:val="left" w:pos="3260"/>
      </w:tabs>
      <w:spacing w:before="180" w:after="0"/>
      <w:ind w:left="1956" w:hanging="1247"/>
      <w:jc w:val="both"/>
    </w:pPr>
    <w:rPr>
      <w:rFonts w:ascii="Arial" w:eastAsia="Times New Roman" w:hAnsi="Arial" w:cs="Times New Roman"/>
      <w:color w:val="auto"/>
      <w:szCs w:val="20"/>
      <w:lang w:eastAsia="de-DE"/>
    </w:rPr>
  </w:style>
  <w:style w:type="paragraph" w:customStyle="1" w:styleId="SDMMethEquation">
    <w:name w:val="SDMMethEquation"/>
    <w:basedOn w:val="Normal"/>
    <w:qFormat/>
    <w:rsid w:val="00EA1BFC"/>
    <w:pPr>
      <w:keepLines/>
      <w:spacing w:before="360" w:after="0" w:line="360" w:lineRule="auto"/>
      <w:jc w:val="both"/>
    </w:pPr>
    <w:rPr>
      <w:rFonts w:ascii="Arial" w:eastAsia="Times New Roman" w:hAnsi="Arial" w:cs="Arial"/>
      <w:lang w:eastAsia="de-DE"/>
    </w:rPr>
  </w:style>
  <w:style w:type="table" w:customStyle="1" w:styleId="SDMMethTableEquation">
    <w:name w:val="SDMMethTableEquation"/>
    <w:basedOn w:val="TableNormal"/>
    <w:uiPriority w:val="99"/>
    <w:rsid w:val="00EA1BFC"/>
    <w:pPr>
      <w:spacing w:after="0" w:line="240" w:lineRule="auto"/>
    </w:pPr>
    <w:rPr>
      <w:rFonts w:ascii="Arial" w:eastAsia="Times New Roman" w:hAnsi="Arial" w:cs="Times New Roman"/>
      <w:szCs w:val="20"/>
      <w:lang w:val="en-GB" w:eastAsia="en-GB"/>
    </w:rPr>
    <w:tblPr>
      <w:tblInd w:w="680" w:type="dxa"/>
    </w:tblPr>
    <w:trPr>
      <w:cantSplit/>
    </w:trPr>
  </w:style>
  <w:style w:type="paragraph" w:customStyle="1" w:styleId="SDMTableBoxParaNotNumbered">
    <w:name w:val="SDMTable&amp;BoxParaNotNumbered"/>
    <w:basedOn w:val="Normal"/>
    <w:qFormat/>
    <w:rsid w:val="00EA1BFC"/>
    <w:pPr>
      <w:spacing w:after="0" w:line="240" w:lineRule="auto"/>
    </w:pPr>
    <w:rPr>
      <w:rFonts w:ascii="Arial" w:eastAsia="Times New Roman" w:hAnsi="Arial" w:cs="Times New Roman"/>
      <w:sz w:val="20"/>
      <w:szCs w:val="20"/>
      <w:lang w:eastAsia="de-DE"/>
    </w:rPr>
  </w:style>
  <w:style w:type="paragraph" w:customStyle="1" w:styleId="SDMMethEquationNr">
    <w:name w:val="SDMMethEquationNr"/>
    <w:basedOn w:val="SDMMethEquation"/>
    <w:qFormat/>
    <w:rsid w:val="00EA1BFC"/>
    <w:pPr>
      <w:keepNext/>
      <w:numPr>
        <w:numId w:val="8"/>
      </w:numPr>
      <w:jc w:val="right"/>
    </w:pPr>
    <w:rPr>
      <w:sz w:val="20"/>
    </w:rPr>
  </w:style>
  <w:style w:type="numbering" w:customStyle="1" w:styleId="SDMMethEquationNrList">
    <w:name w:val="SDMMethEquationNrList"/>
    <w:uiPriority w:val="99"/>
    <w:rsid w:val="00EA1BFC"/>
    <w:pPr>
      <w:numPr>
        <w:numId w:val="7"/>
      </w:numPr>
    </w:pPr>
  </w:style>
  <w:style w:type="paragraph" w:customStyle="1" w:styleId="StyleSDMTableBoxParaNotNumbered11pt">
    <w:name w:val="Style SDMTable&amp;BoxParaNotNumbered + 11 pt"/>
    <w:basedOn w:val="SDMTableBoxParaNotNumbered"/>
    <w:rsid w:val="00EA1BFC"/>
  </w:style>
  <w:style w:type="character" w:styleId="EndnoteReference">
    <w:name w:val="endnote reference"/>
    <w:basedOn w:val="DefaultParagraphFont"/>
    <w:uiPriority w:val="99"/>
    <w:semiHidden/>
    <w:unhideWhenUsed/>
    <w:rsid w:val="00E4515A"/>
    <w:rPr>
      <w:vertAlign w:val="superscript"/>
    </w:rPr>
  </w:style>
  <w:style w:type="paragraph" w:styleId="Revision">
    <w:name w:val="Revision"/>
    <w:hidden/>
    <w:uiPriority w:val="99"/>
    <w:semiHidden/>
    <w:rsid w:val="00FD2F63"/>
    <w:pPr>
      <w:spacing w:after="0" w:line="240" w:lineRule="auto"/>
    </w:pPr>
    <w:rPr>
      <w:lang w:val="en-GB"/>
    </w:rPr>
  </w:style>
  <w:style w:type="paragraph" w:customStyle="1" w:styleId="annexheading">
    <w:name w:val="annex heading"/>
    <w:basedOn w:val="Headingnonumber"/>
    <w:qFormat/>
    <w:rsid w:val="00E673C1"/>
    <w:rPr>
      <w:sz w:val="22"/>
    </w:rPr>
  </w:style>
  <w:style w:type="character" w:styleId="FollowedHyperlink">
    <w:name w:val="FollowedHyperlink"/>
    <w:basedOn w:val="DefaultParagraphFont"/>
    <w:uiPriority w:val="99"/>
    <w:semiHidden/>
    <w:unhideWhenUsed/>
    <w:rsid w:val="00B27C78"/>
    <w:rPr>
      <w:color w:val="800080" w:themeColor="followedHyperlink"/>
      <w:u w:val="single"/>
    </w:rPr>
  </w:style>
  <w:style w:type="paragraph" w:customStyle="1" w:styleId="explanation">
    <w:name w:val="explanation"/>
    <w:basedOn w:val="Normal"/>
    <w:qFormat/>
    <w:rsid w:val="00046D56"/>
    <w:pPr>
      <w:ind w:left="540" w:right="999"/>
    </w:pPr>
    <w:rPr>
      <w:i/>
      <w:lang w:val="en-US"/>
    </w:rPr>
  </w:style>
  <w:style w:type="paragraph" w:styleId="TOCHeading">
    <w:name w:val="TOC Heading"/>
    <w:basedOn w:val="Heading1"/>
    <w:next w:val="Normal"/>
    <w:uiPriority w:val="39"/>
    <w:unhideWhenUsed/>
    <w:qFormat/>
    <w:rsid w:val="007D51D8"/>
    <w:pPr>
      <w:keepNext/>
      <w:keepLines/>
      <w:numPr>
        <w:numId w:val="0"/>
      </w:numPr>
      <w:spacing w:before="240" w:after="0" w:line="259" w:lineRule="auto"/>
      <w:outlineLvl w:val="9"/>
    </w:pPr>
    <w:rPr>
      <w:b w:val="0"/>
      <w:bCs w:val="0"/>
      <w:color w:val="208855" w:themeColor="accent1" w:themeShade="BF"/>
      <w:sz w:val="32"/>
      <w:szCs w:val="32"/>
      <w:lang w:val="en-US"/>
    </w:rPr>
  </w:style>
  <w:style w:type="table" w:styleId="TableGrid1">
    <w:name w:val="Table Grid 1"/>
    <w:basedOn w:val="TableNormal"/>
    <w:rsid w:val="002F363E"/>
    <w:pPr>
      <w:spacing w:after="0" w:line="240" w:lineRule="auto"/>
      <w:jc w:val="both"/>
    </w:pPr>
    <w:rPr>
      <w:rFonts w:ascii="Times New Roman" w:eastAsia="Times New Roman"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Mention1">
    <w:name w:val="Mention1"/>
    <w:basedOn w:val="DefaultParagraphFont"/>
    <w:uiPriority w:val="99"/>
    <w:semiHidden/>
    <w:unhideWhenUsed/>
    <w:rsid w:val="00972B8F"/>
    <w:rPr>
      <w:color w:val="2B579A"/>
      <w:shd w:val="clear" w:color="auto" w:fill="E6E6E6"/>
    </w:rPr>
  </w:style>
  <w:style w:type="character" w:customStyle="1" w:styleId="apple-converted-space">
    <w:name w:val="apple-converted-space"/>
    <w:basedOn w:val="DefaultParagraphFont"/>
    <w:rsid w:val="003929E1"/>
  </w:style>
  <w:style w:type="character" w:customStyle="1" w:styleId="UnresolvedMention1">
    <w:name w:val="Unresolved Mention1"/>
    <w:basedOn w:val="DefaultParagraphFont"/>
    <w:uiPriority w:val="99"/>
    <w:unhideWhenUsed/>
    <w:rsid w:val="003929E1"/>
    <w:rPr>
      <w:color w:val="605E5C"/>
      <w:shd w:val="clear" w:color="auto" w:fill="E1DFDD"/>
    </w:rPr>
  </w:style>
  <w:style w:type="paragraph" w:styleId="NormalWeb">
    <w:name w:val="Normal (Web)"/>
    <w:basedOn w:val="Normal"/>
    <w:uiPriority w:val="99"/>
    <w:semiHidden/>
    <w:unhideWhenUsed/>
    <w:rsid w:val="003929E1"/>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Mention">
    <w:name w:val="Mention"/>
    <w:basedOn w:val="DefaultParagraphFont"/>
    <w:uiPriority w:val="99"/>
    <w:unhideWhenUsed/>
    <w:rsid w:val="00170D6B"/>
    <w:rPr>
      <w:color w:val="2B579A"/>
      <w:shd w:val="clear" w:color="auto" w:fill="E1DFDD"/>
    </w:rPr>
  </w:style>
  <w:style w:type="character" w:customStyle="1" w:styleId="cf01">
    <w:name w:val="cf01"/>
    <w:basedOn w:val="DefaultParagraphFont"/>
    <w:rsid w:val="007D47B3"/>
    <w:rPr>
      <w:rFonts w:ascii="Segoe UI" w:hAnsi="Segoe UI" w:cs="Segoe UI" w:hint="default"/>
      <w:sz w:val="18"/>
      <w:szCs w:val="18"/>
    </w:rPr>
  </w:style>
  <w:style w:type="character" w:customStyle="1" w:styleId="ui-provider">
    <w:name w:val="ui-provider"/>
    <w:basedOn w:val="DefaultParagraphFont"/>
    <w:rsid w:val="00295C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021775">
      <w:bodyDiv w:val="1"/>
      <w:marLeft w:val="0"/>
      <w:marRight w:val="0"/>
      <w:marTop w:val="0"/>
      <w:marBottom w:val="0"/>
      <w:divBdr>
        <w:top w:val="none" w:sz="0" w:space="0" w:color="auto"/>
        <w:left w:val="none" w:sz="0" w:space="0" w:color="auto"/>
        <w:bottom w:val="none" w:sz="0" w:space="0" w:color="auto"/>
        <w:right w:val="none" w:sz="0" w:space="0" w:color="auto"/>
      </w:divBdr>
    </w:div>
    <w:div w:id="66196349">
      <w:bodyDiv w:val="1"/>
      <w:marLeft w:val="0"/>
      <w:marRight w:val="0"/>
      <w:marTop w:val="0"/>
      <w:marBottom w:val="0"/>
      <w:divBdr>
        <w:top w:val="none" w:sz="0" w:space="0" w:color="auto"/>
        <w:left w:val="none" w:sz="0" w:space="0" w:color="auto"/>
        <w:bottom w:val="none" w:sz="0" w:space="0" w:color="auto"/>
        <w:right w:val="none" w:sz="0" w:space="0" w:color="auto"/>
      </w:divBdr>
    </w:div>
    <w:div w:id="67465731">
      <w:bodyDiv w:val="1"/>
      <w:marLeft w:val="0"/>
      <w:marRight w:val="0"/>
      <w:marTop w:val="0"/>
      <w:marBottom w:val="0"/>
      <w:divBdr>
        <w:top w:val="none" w:sz="0" w:space="0" w:color="auto"/>
        <w:left w:val="none" w:sz="0" w:space="0" w:color="auto"/>
        <w:bottom w:val="none" w:sz="0" w:space="0" w:color="auto"/>
        <w:right w:val="none" w:sz="0" w:space="0" w:color="auto"/>
      </w:divBdr>
      <w:divsChild>
        <w:div w:id="17508335">
          <w:marLeft w:val="0"/>
          <w:marRight w:val="0"/>
          <w:marTop w:val="0"/>
          <w:marBottom w:val="0"/>
          <w:divBdr>
            <w:top w:val="none" w:sz="0" w:space="0" w:color="auto"/>
            <w:left w:val="none" w:sz="0" w:space="0" w:color="auto"/>
            <w:bottom w:val="none" w:sz="0" w:space="0" w:color="auto"/>
            <w:right w:val="none" w:sz="0" w:space="0" w:color="auto"/>
          </w:divBdr>
        </w:div>
        <w:div w:id="86777182">
          <w:marLeft w:val="0"/>
          <w:marRight w:val="0"/>
          <w:marTop w:val="0"/>
          <w:marBottom w:val="0"/>
          <w:divBdr>
            <w:top w:val="none" w:sz="0" w:space="0" w:color="auto"/>
            <w:left w:val="none" w:sz="0" w:space="0" w:color="auto"/>
            <w:bottom w:val="none" w:sz="0" w:space="0" w:color="auto"/>
            <w:right w:val="none" w:sz="0" w:space="0" w:color="auto"/>
          </w:divBdr>
        </w:div>
        <w:div w:id="176163394">
          <w:marLeft w:val="0"/>
          <w:marRight w:val="0"/>
          <w:marTop w:val="0"/>
          <w:marBottom w:val="0"/>
          <w:divBdr>
            <w:top w:val="none" w:sz="0" w:space="0" w:color="auto"/>
            <w:left w:val="none" w:sz="0" w:space="0" w:color="auto"/>
            <w:bottom w:val="none" w:sz="0" w:space="0" w:color="auto"/>
            <w:right w:val="none" w:sz="0" w:space="0" w:color="auto"/>
          </w:divBdr>
        </w:div>
        <w:div w:id="219098219">
          <w:marLeft w:val="0"/>
          <w:marRight w:val="0"/>
          <w:marTop w:val="0"/>
          <w:marBottom w:val="0"/>
          <w:divBdr>
            <w:top w:val="none" w:sz="0" w:space="0" w:color="auto"/>
            <w:left w:val="none" w:sz="0" w:space="0" w:color="auto"/>
            <w:bottom w:val="none" w:sz="0" w:space="0" w:color="auto"/>
            <w:right w:val="none" w:sz="0" w:space="0" w:color="auto"/>
          </w:divBdr>
        </w:div>
        <w:div w:id="360013207">
          <w:marLeft w:val="0"/>
          <w:marRight w:val="0"/>
          <w:marTop w:val="0"/>
          <w:marBottom w:val="0"/>
          <w:divBdr>
            <w:top w:val="none" w:sz="0" w:space="0" w:color="auto"/>
            <w:left w:val="none" w:sz="0" w:space="0" w:color="auto"/>
            <w:bottom w:val="none" w:sz="0" w:space="0" w:color="auto"/>
            <w:right w:val="none" w:sz="0" w:space="0" w:color="auto"/>
          </w:divBdr>
        </w:div>
        <w:div w:id="434063624">
          <w:marLeft w:val="0"/>
          <w:marRight w:val="0"/>
          <w:marTop w:val="0"/>
          <w:marBottom w:val="0"/>
          <w:divBdr>
            <w:top w:val="none" w:sz="0" w:space="0" w:color="auto"/>
            <w:left w:val="none" w:sz="0" w:space="0" w:color="auto"/>
            <w:bottom w:val="none" w:sz="0" w:space="0" w:color="auto"/>
            <w:right w:val="none" w:sz="0" w:space="0" w:color="auto"/>
          </w:divBdr>
        </w:div>
        <w:div w:id="542443837">
          <w:marLeft w:val="0"/>
          <w:marRight w:val="0"/>
          <w:marTop w:val="0"/>
          <w:marBottom w:val="0"/>
          <w:divBdr>
            <w:top w:val="none" w:sz="0" w:space="0" w:color="auto"/>
            <w:left w:val="none" w:sz="0" w:space="0" w:color="auto"/>
            <w:bottom w:val="none" w:sz="0" w:space="0" w:color="auto"/>
            <w:right w:val="none" w:sz="0" w:space="0" w:color="auto"/>
          </w:divBdr>
        </w:div>
        <w:div w:id="652025829">
          <w:marLeft w:val="0"/>
          <w:marRight w:val="0"/>
          <w:marTop w:val="0"/>
          <w:marBottom w:val="0"/>
          <w:divBdr>
            <w:top w:val="none" w:sz="0" w:space="0" w:color="auto"/>
            <w:left w:val="none" w:sz="0" w:space="0" w:color="auto"/>
            <w:bottom w:val="none" w:sz="0" w:space="0" w:color="auto"/>
            <w:right w:val="none" w:sz="0" w:space="0" w:color="auto"/>
          </w:divBdr>
        </w:div>
        <w:div w:id="653879583">
          <w:marLeft w:val="0"/>
          <w:marRight w:val="0"/>
          <w:marTop w:val="0"/>
          <w:marBottom w:val="0"/>
          <w:divBdr>
            <w:top w:val="none" w:sz="0" w:space="0" w:color="auto"/>
            <w:left w:val="none" w:sz="0" w:space="0" w:color="auto"/>
            <w:bottom w:val="none" w:sz="0" w:space="0" w:color="auto"/>
            <w:right w:val="none" w:sz="0" w:space="0" w:color="auto"/>
          </w:divBdr>
        </w:div>
        <w:div w:id="664287294">
          <w:marLeft w:val="0"/>
          <w:marRight w:val="0"/>
          <w:marTop w:val="0"/>
          <w:marBottom w:val="0"/>
          <w:divBdr>
            <w:top w:val="none" w:sz="0" w:space="0" w:color="auto"/>
            <w:left w:val="none" w:sz="0" w:space="0" w:color="auto"/>
            <w:bottom w:val="none" w:sz="0" w:space="0" w:color="auto"/>
            <w:right w:val="none" w:sz="0" w:space="0" w:color="auto"/>
          </w:divBdr>
        </w:div>
        <w:div w:id="896401865">
          <w:marLeft w:val="0"/>
          <w:marRight w:val="0"/>
          <w:marTop w:val="0"/>
          <w:marBottom w:val="0"/>
          <w:divBdr>
            <w:top w:val="none" w:sz="0" w:space="0" w:color="auto"/>
            <w:left w:val="none" w:sz="0" w:space="0" w:color="auto"/>
            <w:bottom w:val="none" w:sz="0" w:space="0" w:color="auto"/>
            <w:right w:val="none" w:sz="0" w:space="0" w:color="auto"/>
          </w:divBdr>
        </w:div>
        <w:div w:id="897472448">
          <w:marLeft w:val="0"/>
          <w:marRight w:val="0"/>
          <w:marTop w:val="0"/>
          <w:marBottom w:val="0"/>
          <w:divBdr>
            <w:top w:val="none" w:sz="0" w:space="0" w:color="auto"/>
            <w:left w:val="none" w:sz="0" w:space="0" w:color="auto"/>
            <w:bottom w:val="none" w:sz="0" w:space="0" w:color="auto"/>
            <w:right w:val="none" w:sz="0" w:space="0" w:color="auto"/>
          </w:divBdr>
        </w:div>
        <w:div w:id="1013872077">
          <w:marLeft w:val="0"/>
          <w:marRight w:val="0"/>
          <w:marTop w:val="0"/>
          <w:marBottom w:val="0"/>
          <w:divBdr>
            <w:top w:val="none" w:sz="0" w:space="0" w:color="auto"/>
            <w:left w:val="none" w:sz="0" w:space="0" w:color="auto"/>
            <w:bottom w:val="none" w:sz="0" w:space="0" w:color="auto"/>
            <w:right w:val="none" w:sz="0" w:space="0" w:color="auto"/>
          </w:divBdr>
        </w:div>
        <w:div w:id="1168983353">
          <w:marLeft w:val="0"/>
          <w:marRight w:val="0"/>
          <w:marTop w:val="0"/>
          <w:marBottom w:val="0"/>
          <w:divBdr>
            <w:top w:val="none" w:sz="0" w:space="0" w:color="auto"/>
            <w:left w:val="none" w:sz="0" w:space="0" w:color="auto"/>
            <w:bottom w:val="none" w:sz="0" w:space="0" w:color="auto"/>
            <w:right w:val="none" w:sz="0" w:space="0" w:color="auto"/>
          </w:divBdr>
        </w:div>
        <w:div w:id="1199970861">
          <w:marLeft w:val="0"/>
          <w:marRight w:val="0"/>
          <w:marTop w:val="0"/>
          <w:marBottom w:val="0"/>
          <w:divBdr>
            <w:top w:val="none" w:sz="0" w:space="0" w:color="auto"/>
            <w:left w:val="none" w:sz="0" w:space="0" w:color="auto"/>
            <w:bottom w:val="none" w:sz="0" w:space="0" w:color="auto"/>
            <w:right w:val="none" w:sz="0" w:space="0" w:color="auto"/>
          </w:divBdr>
        </w:div>
        <w:div w:id="1476332677">
          <w:marLeft w:val="0"/>
          <w:marRight w:val="0"/>
          <w:marTop w:val="0"/>
          <w:marBottom w:val="0"/>
          <w:divBdr>
            <w:top w:val="none" w:sz="0" w:space="0" w:color="auto"/>
            <w:left w:val="none" w:sz="0" w:space="0" w:color="auto"/>
            <w:bottom w:val="none" w:sz="0" w:space="0" w:color="auto"/>
            <w:right w:val="none" w:sz="0" w:space="0" w:color="auto"/>
          </w:divBdr>
        </w:div>
        <w:div w:id="1628125665">
          <w:marLeft w:val="0"/>
          <w:marRight w:val="0"/>
          <w:marTop w:val="0"/>
          <w:marBottom w:val="0"/>
          <w:divBdr>
            <w:top w:val="none" w:sz="0" w:space="0" w:color="auto"/>
            <w:left w:val="none" w:sz="0" w:space="0" w:color="auto"/>
            <w:bottom w:val="none" w:sz="0" w:space="0" w:color="auto"/>
            <w:right w:val="none" w:sz="0" w:space="0" w:color="auto"/>
          </w:divBdr>
        </w:div>
        <w:div w:id="1664579721">
          <w:marLeft w:val="0"/>
          <w:marRight w:val="0"/>
          <w:marTop w:val="0"/>
          <w:marBottom w:val="0"/>
          <w:divBdr>
            <w:top w:val="none" w:sz="0" w:space="0" w:color="auto"/>
            <w:left w:val="none" w:sz="0" w:space="0" w:color="auto"/>
            <w:bottom w:val="none" w:sz="0" w:space="0" w:color="auto"/>
            <w:right w:val="none" w:sz="0" w:space="0" w:color="auto"/>
          </w:divBdr>
        </w:div>
        <w:div w:id="1809980471">
          <w:marLeft w:val="0"/>
          <w:marRight w:val="0"/>
          <w:marTop w:val="0"/>
          <w:marBottom w:val="0"/>
          <w:divBdr>
            <w:top w:val="none" w:sz="0" w:space="0" w:color="auto"/>
            <w:left w:val="none" w:sz="0" w:space="0" w:color="auto"/>
            <w:bottom w:val="none" w:sz="0" w:space="0" w:color="auto"/>
            <w:right w:val="none" w:sz="0" w:space="0" w:color="auto"/>
          </w:divBdr>
        </w:div>
        <w:div w:id="1926524770">
          <w:marLeft w:val="0"/>
          <w:marRight w:val="0"/>
          <w:marTop w:val="0"/>
          <w:marBottom w:val="0"/>
          <w:divBdr>
            <w:top w:val="none" w:sz="0" w:space="0" w:color="auto"/>
            <w:left w:val="none" w:sz="0" w:space="0" w:color="auto"/>
            <w:bottom w:val="none" w:sz="0" w:space="0" w:color="auto"/>
            <w:right w:val="none" w:sz="0" w:space="0" w:color="auto"/>
          </w:divBdr>
        </w:div>
        <w:div w:id="1959221442">
          <w:marLeft w:val="0"/>
          <w:marRight w:val="0"/>
          <w:marTop w:val="0"/>
          <w:marBottom w:val="0"/>
          <w:divBdr>
            <w:top w:val="none" w:sz="0" w:space="0" w:color="auto"/>
            <w:left w:val="none" w:sz="0" w:space="0" w:color="auto"/>
            <w:bottom w:val="none" w:sz="0" w:space="0" w:color="auto"/>
            <w:right w:val="none" w:sz="0" w:space="0" w:color="auto"/>
          </w:divBdr>
        </w:div>
      </w:divsChild>
    </w:div>
    <w:div w:id="93717965">
      <w:bodyDiv w:val="1"/>
      <w:marLeft w:val="0"/>
      <w:marRight w:val="0"/>
      <w:marTop w:val="0"/>
      <w:marBottom w:val="0"/>
      <w:divBdr>
        <w:top w:val="none" w:sz="0" w:space="0" w:color="auto"/>
        <w:left w:val="none" w:sz="0" w:space="0" w:color="auto"/>
        <w:bottom w:val="none" w:sz="0" w:space="0" w:color="auto"/>
        <w:right w:val="none" w:sz="0" w:space="0" w:color="auto"/>
      </w:divBdr>
    </w:div>
    <w:div w:id="109857219">
      <w:bodyDiv w:val="1"/>
      <w:marLeft w:val="0"/>
      <w:marRight w:val="0"/>
      <w:marTop w:val="0"/>
      <w:marBottom w:val="0"/>
      <w:divBdr>
        <w:top w:val="none" w:sz="0" w:space="0" w:color="auto"/>
        <w:left w:val="none" w:sz="0" w:space="0" w:color="auto"/>
        <w:bottom w:val="none" w:sz="0" w:space="0" w:color="auto"/>
        <w:right w:val="none" w:sz="0" w:space="0" w:color="auto"/>
      </w:divBdr>
    </w:div>
    <w:div w:id="112865278">
      <w:bodyDiv w:val="1"/>
      <w:marLeft w:val="0"/>
      <w:marRight w:val="0"/>
      <w:marTop w:val="0"/>
      <w:marBottom w:val="0"/>
      <w:divBdr>
        <w:top w:val="none" w:sz="0" w:space="0" w:color="auto"/>
        <w:left w:val="none" w:sz="0" w:space="0" w:color="auto"/>
        <w:bottom w:val="none" w:sz="0" w:space="0" w:color="auto"/>
        <w:right w:val="none" w:sz="0" w:space="0" w:color="auto"/>
      </w:divBdr>
    </w:div>
    <w:div w:id="157353841">
      <w:bodyDiv w:val="1"/>
      <w:marLeft w:val="0"/>
      <w:marRight w:val="0"/>
      <w:marTop w:val="0"/>
      <w:marBottom w:val="0"/>
      <w:divBdr>
        <w:top w:val="none" w:sz="0" w:space="0" w:color="auto"/>
        <w:left w:val="none" w:sz="0" w:space="0" w:color="auto"/>
        <w:bottom w:val="none" w:sz="0" w:space="0" w:color="auto"/>
        <w:right w:val="none" w:sz="0" w:space="0" w:color="auto"/>
      </w:divBdr>
    </w:div>
    <w:div w:id="217665877">
      <w:bodyDiv w:val="1"/>
      <w:marLeft w:val="0"/>
      <w:marRight w:val="0"/>
      <w:marTop w:val="0"/>
      <w:marBottom w:val="0"/>
      <w:divBdr>
        <w:top w:val="none" w:sz="0" w:space="0" w:color="auto"/>
        <w:left w:val="none" w:sz="0" w:space="0" w:color="auto"/>
        <w:bottom w:val="none" w:sz="0" w:space="0" w:color="auto"/>
        <w:right w:val="none" w:sz="0" w:space="0" w:color="auto"/>
      </w:divBdr>
    </w:div>
    <w:div w:id="226693904">
      <w:bodyDiv w:val="1"/>
      <w:marLeft w:val="0"/>
      <w:marRight w:val="0"/>
      <w:marTop w:val="0"/>
      <w:marBottom w:val="0"/>
      <w:divBdr>
        <w:top w:val="none" w:sz="0" w:space="0" w:color="auto"/>
        <w:left w:val="none" w:sz="0" w:space="0" w:color="auto"/>
        <w:bottom w:val="none" w:sz="0" w:space="0" w:color="auto"/>
        <w:right w:val="none" w:sz="0" w:space="0" w:color="auto"/>
      </w:divBdr>
      <w:divsChild>
        <w:div w:id="328601400">
          <w:marLeft w:val="0"/>
          <w:marRight w:val="0"/>
          <w:marTop w:val="0"/>
          <w:marBottom w:val="0"/>
          <w:divBdr>
            <w:top w:val="none" w:sz="0" w:space="0" w:color="auto"/>
            <w:left w:val="none" w:sz="0" w:space="0" w:color="auto"/>
            <w:bottom w:val="none" w:sz="0" w:space="0" w:color="auto"/>
            <w:right w:val="none" w:sz="0" w:space="0" w:color="auto"/>
          </w:divBdr>
        </w:div>
        <w:div w:id="1423188184">
          <w:marLeft w:val="0"/>
          <w:marRight w:val="0"/>
          <w:marTop w:val="0"/>
          <w:marBottom w:val="0"/>
          <w:divBdr>
            <w:top w:val="none" w:sz="0" w:space="0" w:color="auto"/>
            <w:left w:val="none" w:sz="0" w:space="0" w:color="auto"/>
            <w:bottom w:val="none" w:sz="0" w:space="0" w:color="auto"/>
            <w:right w:val="none" w:sz="0" w:space="0" w:color="auto"/>
          </w:divBdr>
        </w:div>
      </w:divsChild>
    </w:div>
    <w:div w:id="229463109">
      <w:bodyDiv w:val="1"/>
      <w:marLeft w:val="0"/>
      <w:marRight w:val="0"/>
      <w:marTop w:val="0"/>
      <w:marBottom w:val="0"/>
      <w:divBdr>
        <w:top w:val="none" w:sz="0" w:space="0" w:color="auto"/>
        <w:left w:val="none" w:sz="0" w:space="0" w:color="auto"/>
        <w:bottom w:val="none" w:sz="0" w:space="0" w:color="auto"/>
        <w:right w:val="none" w:sz="0" w:space="0" w:color="auto"/>
      </w:divBdr>
    </w:div>
    <w:div w:id="284318299">
      <w:bodyDiv w:val="1"/>
      <w:marLeft w:val="0"/>
      <w:marRight w:val="0"/>
      <w:marTop w:val="0"/>
      <w:marBottom w:val="0"/>
      <w:divBdr>
        <w:top w:val="none" w:sz="0" w:space="0" w:color="auto"/>
        <w:left w:val="none" w:sz="0" w:space="0" w:color="auto"/>
        <w:bottom w:val="none" w:sz="0" w:space="0" w:color="auto"/>
        <w:right w:val="none" w:sz="0" w:space="0" w:color="auto"/>
      </w:divBdr>
    </w:div>
    <w:div w:id="539052763">
      <w:bodyDiv w:val="1"/>
      <w:marLeft w:val="0"/>
      <w:marRight w:val="0"/>
      <w:marTop w:val="0"/>
      <w:marBottom w:val="0"/>
      <w:divBdr>
        <w:top w:val="none" w:sz="0" w:space="0" w:color="auto"/>
        <w:left w:val="none" w:sz="0" w:space="0" w:color="auto"/>
        <w:bottom w:val="none" w:sz="0" w:space="0" w:color="auto"/>
        <w:right w:val="none" w:sz="0" w:space="0" w:color="auto"/>
      </w:divBdr>
    </w:div>
    <w:div w:id="641543972">
      <w:bodyDiv w:val="1"/>
      <w:marLeft w:val="0"/>
      <w:marRight w:val="0"/>
      <w:marTop w:val="0"/>
      <w:marBottom w:val="0"/>
      <w:divBdr>
        <w:top w:val="none" w:sz="0" w:space="0" w:color="auto"/>
        <w:left w:val="none" w:sz="0" w:space="0" w:color="auto"/>
        <w:bottom w:val="none" w:sz="0" w:space="0" w:color="auto"/>
        <w:right w:val="none" w:sz="0" w:space="0" w:color="auto"/>
      </w:divBdr>
    </w:div>
    <w:div w:id="812984527">
      <w:bodyDiv w:val="1"/>
      <w:marLeft w:val="0"/>
      <w:marRight w:val="0"/>
      <w:marTop w:val="0"/>
      <w:marBottom w:val="0"/>
      <w:divBdr>
        <w:top w:val="none" w:sz="0" w:space="0" w:color="auto"/>
        <w:left w:val="none" w:sz="0" w:space="0" w:color="auto"/>
        <w:bottom w:val="none" w:sz="0" w:space="0" w:color="auto"/>
        <w:right w:val="none" w:sz="0" w:space="0" w:color="auto"/>
      </w:divBdr>
    </w:div>
    <w:div w:id="870145460">
      <w:bodyDiv w:val="1"/>
      <w:marLeft w:val="0"/>
      <w:marRight w:val="0"/>
      <w:marTop w:val="0"/>
      <w:marBottom w:val="0"/>
      <w:divBdr>
        <w:top w:val="none" w:sz="0" w:space="0" w:color="auto"/>
        <w:left w:val="none" w:sz="0" w:space="0" w:color="auto"/>
        <w:bottom w:val="none" w:sz="0" w:space="0" w:color="auto"/>
        <w:right w:val="none" w:sz="0" w:space="0" w:color="auto"/>
      </w:divBdr>
    </w:div>
    <w:div w:id="901791888">
      <w:bodyDiv w:val="1"/>
      <w:marLeft w:val="0"/>
      <w:marRight w:val="0"/>
      <w:marTop w:val="0"/>
      <w:marBottom w:val="0"/>
      <w:divBdr>
        <w:top w:val="none" w:sz="0" w:space="0" w:color="auto"/>
        <w:left w:val="none" w:sz="0" w:space="0" w:color="auto"/>
        <w:bottom w:val="none" w:sz="0" w:space="0" w:color="auto"/>
        <w:right w:val="none" w:sz="0" w:space="0" w:color="auto"/>
      </w:divBdr>
    </w:div>
    <w:div w:id="1014065954">
      <w:bodyDiv w:val="1"/>
      <w:marLeft w:val="0"/>
      <w:marRight w:val="0"/>
      <w:marTop w:val="0"/>
      <w:marBottom w:val="0"/>
      <w:divBdr>
        <w:top w:val="none" w:sz="0" w:space="0" w:color="auto"/>
        <w:left w:val="none" w:sz="0" w:space="0" w:color="auto"/>
        <w:bottom w:val="none" w:sz="0" w:space="0" w:color="auto"/>
        <w:right w:val="none" w:sz="0" w:space="0" w:color="auto"/>
      </w:divBdr>
      <w:divsChild>
        <w:div w:id="312294358">
          <w:marLeft w:val="1166"/>
          <w:marRight w:val="0"/>
          <w:marTop w:val="0"/>
          <w:marBottom w:val="0"/>
          <w:divBdr>
            <w:top w:val="none" w:sz="0" w:space="0" w:color="auto"/>
            <w:left w:val="none" w:sz="0" w:space="0" w:color="auto"/>
            <w:bottom w:val="none" w:sz="0" w:space="0" w:color="auto"/>
            <w:right w:val="none" w:sz="0" w:space="0" w:color="auto"/>
          </w:divBdr>
        </w:div>
        <w:div w:id="598027680">
          <w:marLeft w:val="547"/>
          <w:marRight w:val="0"/>
          <w:marTop w:val="0"/>
          <w:marBottom w:val="0"/>
          <w:divBdr>
            <w:top w:val="none" w:sz="0" w:space="0" w:color="auto"/>
            <w:left w:val="none" w:sz="0" w:space="0" w:color="auto"/>
            <w:bottom w:val="none" w:sz="0" w:space="0" w:color="auto"/>
            <w:right w:val="none" w:sz="0" w:space="0" w:color="auto"/>
          </w:divBdr>
        </w:div>
        <w:div w:id="677543131">
          <w:marLeft w:val="1166"/>
          <w:marRight w:val="0"/>
          <w:marTop w:val="0"/>
          <w:marBottom w:val="0"/>
          <w:divBdr>
            <w:top w:val="none" w:sz="0" w:space="0" w:color="auto"/>
            <w:left w:val="none" w:sz="0" w:space="0" w:color="auto"/>
            <w:bottom w:val="none" w:sz="0" w:space="0" w:color="auto"/>
            <w:right w:val="none" w:sz="0" w:space="0" w:color="auto"/>
          </w:divBdr>
        </w:div>
        <w:div w:id="1089619010">
          <w:marLeft w:val="547"/>
          <w:marRight w:val="0"/>
          <w:marTop w:val="0"/>
          <w:marBottom w:val="0"/>
          <w:divBdr>
            <w:top w:val="none" w:sz="0" w:space="0" w:color="auto"/>
            <w:left w:val="none" w:sz="0" w:space="0" w:color="auto"/>
            <w:bottom w:val="none" w:sz="0" w:space="0" w:color="auto"/>
            <w:right w:val="none" w:sz="0" w:space="0" w:color="auto"/>
          </w:divBdr>
        </w:div>
        <w:div w:id="1415473711">
          <w:marLeft w:val="547"/>
          <w:marRight w:val="0"/>
          <w:marTop w:val="0"/>
          <w:marBottom w:val="0"/>
          <w:divBdr>
            <w:top w:val="none" w:sz="0" w:space="0" w:color="auto"/>
            <w:left w:val="none" w:sz="0" w:space="0" w:color="auto"/>
            <w:bottom w:val="none" w:sz="0" w:space="0" w:color="auto"/>
            <w:right w:val="none" w:sz="0" w:space="0" w:color="auto"/>
          </w:divBdr>
        </w:div>
      </w:divsChild>
    </w:div>
    <w:div w:id="1122385758">
      <w:bodyDiv w:val="1"/>
      <w:marLeft w:val="0"/>
      <w:marRight w:val="0"/>
      <w:marTop w:val="0"/>
      <w:marBottom w:val="0"/>
      <w:divBdr>
        <w:top w:val="none" w:sz="0" w:space="0" w:color="auto"/>
        <w:left w:val="none" w:sz="0" w:space="0" w:color="auto"/>
        <w:bottom w:val="none" w:sz="0" w:space="0" w:color="auto"/>
        <w:right w:val="none" w:sz="0" w:space="0" w:color="auto"/>
      </w:divBdr>
    </w:div>
    <w:div w:id="1149129412">
      <w:bodyDiv w:val="1"/>
      <w:marLeft w:val="0"/>
      <w:marRight w:val="0"/>
      <w:marTop w:val="0"/>
      <w:marBottom w:val="0"/>
      <w:divBdr>
        <w:top w:val="none" w:sz="0" w:space="0" w:color="auto"/>
        <w:left w:val="none" w:sz="0" w:space="0" w:color="auto"/>
        <w:bottom w:val="none" w:sz="0" w:space="0" w:color="auto"/>
        <w:right w:val="none" w:sz="0" w:space="0" w:color="auto"/>
      </w:divBdr>
    </w:div>
    <w:div w:id="1333097121">
      <w:bodyDiv w:val="1"/>
      <w:marLeft w:val="0"/>
      <w:marRight w:val="0"/>
      <w:marTop w:val="0"/>
      <w:marBottom w:val="0"/>
      <w:divBdr>
        <w:top w:val="none" w:sz="0" w:space="0" w:color="auto"/>
        <w:left w:val="none" w:sz="0" w:space="0" w:color="auto"/>
        <w:bottom w:val="none" w:sz="0" w:space="0" w:color="auto"/>
        <w:right w:val="none" w:sz="0" w:space="0" w:color="auto"/>
      </w:divBdr>
    </w:div>
    <w:div w:id="1569029064">
      <w:bodyDiv w:val="1"/>
      <w:marLeft w:val="0"/>
      <w:marRight w:val="0"/>
      <w:marTop w:val="0"/>
      <w:marBottom w:val="0"/>
      <w:divBdr>
        <w:top w:val="none" w:sz="0" w:space="0" w:color="auto"/>
        <w:left w:val="none" w:sz="0" w:space="0" w:color="auto"/>
        <w:bottom w:val="none" w:sz="0" w:space="0" w:color="auto"/>
        <w:right w:val="none" w:sz="0" w:space="0" w:color="auto"/>
      </w:divBdr>
    </w:div>
    <w:div w:id="1574000757">
      <w:bodyDiv w:val="1"/>
      <w:marLeft w:val="0"/>
      <w:marRight w:val="0"/>
      <w:marTop w:val="0"/>
      <w:marBottom w:val="0"/>
      <w:divBdr>
        <w:top w:val="none" w:sz="0" w:space="0" w:color="auto"/>
        <w:left w:val="none" w:sz="0" w:space="0" w:color="auto"/>
        <w:bottom w:val="none" w:sz="0" w:space="0" w:color="auto"/>
        <w:right w:val="none" w:sz="0" w:space="0" w:color="auto"/>
      </w:divBdr>
    </w:div>
    <w:div w:id="1580165396">
      <w:bodyDiv w:val="1"/>
      <w:marLeft w:val="0"/>
      <w:marRight w:val="0"/>
      <w:marTop w:val="0"/>
      <w:marBottom w:val="0"/>
      <w:divBdr>
        <w:top w:val="none" w:sz="0" w:space="0" w:color="auto"/>
        <w:left w:val="none" w:sz="0" w:space="0" w:color="auto"/>
        <w:bottom w:val="none" w:sz="0" w:space="0" w:color="auto"/>
        <w:right w:val="none" w:sz="0" w:space="0" w:color="auto"/>
      </w:divBdr>
    </w:div>
    <w:div w:id="1586301043">
      <w:bodyDiv w:val="1"/>
      <w:marLeft w:val="0"/>
      <w:marRight w:val="0"/>
      <w:marTop w:val="0"/>
      <w:marBottom w:val="0"/>
      <w:divBdr>
        <w:top w:val="none" w:sz="0" w:space="0" w:color="auto"/>
        <w:left w:val="none" w:sz="0" w:space="0" w:color="auto"/>
        <w:bottom w:val="none" w:sz="0" w:space="0" w:color="auto"/>
        <w:right w:val="none" w:sz="0" w:space="0" w:color="auto"/>
      </w:divBdr>
      <w:divsChild>
        <w:div w:id="239558308">
          <w:marLeft w:val="547"/>
          <w:marRight w:val="0"/>
          <w:marTop w:val="0"/>
          <w:marBottom w:val="0"/>
          <w:divBdr>
            <w:top w:val="none" w:sz="0" w:space="0" w:color="auto"/>
            <w:left w:val="none" w:sz="0" w:space="0" w:color="auto"/>
            <w:bottom w:val="none" w:sz="0" w:space="0" w:color="auto"/>
            <w:right w:val="none" w:sz="0" w:space="0" w:color="auto"/>
          </w:divBdr>
        </w:div>
        <w:div w:id="461928460">
          <w:marLeft w:val="547"/>
          <w:marRight w:val="0"/>
          <w:marTop w:val="0"/>
          <w:marBottom w:val="0"/>
          <w:divBdr>
            <w:top w:val="none" w:sz="0" w:space="0" w:color="auto"/>
            <w:left w:val="none" w:sz="0" w:space="0" w:color="auto"/>
            <w:bottom w:val="none" w:sz="0" w:space="0" w:color="auto"/>
            <w:right w:val="none" w:sz="0" w:space="0" w:color="auto"/>
          </w:divBdr>
        </w:div>
        <w:div w:id="667710790">
          <w:marLeft w:val="547"/>
          <w:marRight w:val="0"/>
          <w:marTop w:val="0"/>
          <w:marBottom w:val="0"/>
          <w:divBdr>
            <w:top w:val="none" w:sz="0" w:space="0" w:color="auto"/>
            <w:left w:val="none" w:sz="0" w:space="0" w:color="auto"/>
            <w:bottom w:val="none" w:sz="0" w:space="0" w:color="auto"/>
            <w:right w:val="none" w:sz="0" w:space="0" w:color="auto"/>
          </w:divBdr>
        </w:div>
        <w:div w:id="907687011">
          <w:marLeft w:val="547"/>
          <w:marRight w:val="0"/>
          <w:marTop w:val="0"/>
          <w:marBottom w:val="0"/>
          <w:divBdr>
            <w:top w:val="none" w:sz="0" w:space="0" w:color="auto"/>
            <w:left w:val="none" w:sz="0" w:space="0" w:color="auto"/>
            <w:bottom w:val="none" w:sz="0" w:space="0" w:color="auto"/>
            <w:right w:val="none" w:sz="0" w:space="0" w:color="auto"/>
          </w:divBdr>
        </w:div>
        <w:div w:id="1203665914">
          <w:marLeft w:val="547"/>
          <w:marRight w:val="0"/>
          <w:marTop w:val="0"/>
          <w:marBottom w:val="0"/>
          <w:divBdr>
            <w:top w:val="none" w:sz="0" w:space="0" w:color="auto"/>
            <w:left w:val="none" w:sz="0" w:space="0" w:color="auto"/>
            <w:bottom w:val="none" w:sz="0" w:space="0" w:color="auto"/>
            <w:right w:val="none" w:sz="0" w:space="0" w:color="auto"/>
          </w:divBdr>
        </w:div>
      </w:divsChild>
    </w:div>
    <w:div w:id="1593927108">
      <w:bodyDiv w:val="1"/>
      <w:marLeft w:val="0"/>
      <w:marRight w:val="0"/>
      <w:marTop w:val="0"/>
      <w:marBottom w:val="0"/>
      <w:divBdr>
        <w:top w:val="none" w:sz="0" w:space="0" w:color="auto"/>
        <w:left w:val="none" w:sz="0" w:space="0" w:color="auto"/>
        <w:bottom w:val="none" w:sz="0" w:space="0" w:color="auto"/>
        <w:right w:val="none" w:sz="0" w:space="0" w:color="auto"/>
      </w:divBdr>
    </w:div>
    <w:div w:id="1665084020">
      <w:bodyDiv w:val="1"/>
      <w:marLeft w:val="0"/>
      <w:marRight w:val="0"/>
      <w:marTop w:val="0"/>
      <w:marBottom w:val="0"/>
      <w:divBdr>
        <w:top w:val="none" w:sz="0" w:space="0" w:color="auto"/>
        <w:left w:val="none" w:sz="0" w:space="0" w:color="auto"/>
        <w:bottom w:val="none" w:sz="0" w:space="0" w:color="auto"/>
        <w:right w:val="none" w:sz="0" w:space="0" w:color="auto"/>
      </w:divBdr>
      <w:divsChild>
        <w:div w:id="299579275">
          <w:marLeft w:val="0"/>
          <w:marRight w:val="0"/>
          <w:marTop w:val="0"/>
          <w:marBottom w:val="0"/>
          <w:divBdr>
            <w:top w:val="none" w:sz="0" w:space="0" w:color="auto"/>
            <w:left w:val="none" w:sz="0" w:space="0" w:color="auto"/>
            <w:bottom w:val="none" w:sz="0" w:space="0" w:color="auto"/>
            <w:right w:val="none" w:sz="0" w:space="0" w:color="auto"/>
          </w:divBdr>
        </w:div>
        <w:div w:id="1464078120">
          <w:marLeft w:val="0"/>
          <w:marRight w:val="0"/>
          <w:marTop w:val="0"/>
          <w:marBottom w:val="0"/>
          <w:divBdr>
            <w:top w:val="none" w:sz="0" w:space="0" w:color="auto"/>
            <w:left w:val="none" w:sz="0" w:space="0" w:color="auto"/>
            <w:bottom w:val="none" w:sz="0" w:space="0" w:color="auto"/>
            <w:right w:val="none" w:sz="0" w:space="0" w:color="auto"/>
          </w:divBdr>
        </w:div>
        <w:div w:id="1578245152">
          <w:marLeft w:val="0"/>
          <w:marRight w:val="0"/>
          <w:marTop w:val="0"/>
          <w:marBottom w:val="0"/>
          <w:divBdr>
            <w:top w:val="none" w:sz="0" w:space="0" w:color="auto"/>
            <w:left w:val="none" w:sz="0" w:space="0" w:color="auto"/>
            <w:bottom w:val="none" w:sz="0" w:space="0" w:color="auto"/>
            <w:right w:val="none" w:sz="0" w:space="0" w:color="auto"/>
          </w:divBdr>
        </w:div>
        <w:div w:id="1620606194">
          <w:marLeft w:val="0"/>
          <w:marRight w:val="0"/>
          <w:marTop w:val="0"/>
          <w:marBottom w:val="0"/>
          <w:divBdr>
            <w:top w:val="none" w:sz="0" w:space="0" w:color="auto"/>
            <w:left w:val="none" w:sz="0" w:space="0" w:color="auto"/>
            <w:bottom w:val="none" w:sz="0" w:space="0" w:color="auto"/>
            <w:right w:val="none" w:sz="0" w:space="0" w:color="auto"/>
          </w:divBdr>
        </w:div>
        <w:div w:id="1896965534">
          <w:marLeft w:val="0"/>
          <w:marRight w:val="0"/>
          <w:marTop w:val="0"/>
          <w:marBottom w:val="0"/>
          <w:divBdr>
            <w:top w:val="none" w:sz="0" w:space="0" w:color="auto"/>
            <w:left w:val="none" w:sz="0" w:space="0" w:color="auto"/>
            <w:bottom w:val="none" w:sz="0" w:space="0" w:color="auto"/>
            <w:right w:val="none" w:sz="0" w:space="0" w:color="auto"/>
          </w:divBdr>
        </w:div>
        <w:div w:id="1913198189">
          <w:marLeft w:val="0"/>
          <w:marRight w:val="0"/>
          <w:marTop w:val="0"/>
          <w:marBottom w:val="0"/>
          <w:divBdr>
            <w:top w:val="none" w:sz="0" w:space="0" w:color="auto"/>
            <w:left w:val="none" w:sz="0" w:space="0" w:color="auto"/>
            <w:bottom w:val="none" w:sz="0" w:space="0" w:color="auto"/>
            <w:right w:val="none" w:sz="0" w:space="0" w:color="auto"/>
          </w:divBdr>
        </w:div>
        <w:div w:id="2132165189">
          <w:marLeft w:val="0"/>
          <w:marRight w:val="0"/>
          <w:marTop w:val="0"/>
          <w:marBottom w:val="0"/>
          <w:divBdr>
            <w:top w:val="none" w:sz="0" w:space="0" w:color="auto"/>
            <w:left w:val="none" w:sz="0" w:space="0" w:color="auto"/>
            <w:bottom w:val="none" w:sz="0" w:space="0" w:color="auto"/>
            <w:right w:val="none" w:sz="0" w:space="0" w:color="auto"/>
          </w:divBdr>
        </w:div>
      </w:divsChild>
    </w:div>
    <w:div w:id="1691881905">
      <w:bodyDiv w:val="1"/>
      <w:marLeft w:val="0"/>
      <w:marRight w:val="0"/>
      <w:marTop w:val="0"/>
      <w:marBottom w:val="0"/>
      <w:divBdr>
        <w:top w:val="none" w:sz="0" w:space="0" w:color="auto"/>
        <w:left w:val="none" w:sz="0" w:space="0" w:color="auto"/>
        <w:bottom w:val="none" w:sz="0" w:space="0" w:color="auto"/>
        <w:right w:val="none" w:sz="0" w:space="0" w:color="auto"/>
      </w:divBdr>
    </w:div>
    <w:div w:id="1703019089">
      <w:bodyDiv w:val="1"/>
      <w:marLeft w:val="0"/>
      <w:marRight w:val="0"/>
      <w:marTop w:val="0"/>
      <w:marBottom w:val="0"/>
      <w:divBdr>
        <w:top w:val="none" w:sz="0" w:space="0" w:color="auto"/>
        <w:left w:val="none" w:sz="0" w:space="0" w:color="auto"/>
        <w:bottom w:val="none" w:sz="0" w:space="0" w:color="auto"/>
        <w:right w:val="none" w:sz="0" w:space="0" w:color="auto"/>
      </w:divBdr>
      <w:divsChild>
        <w:div w:id="163669929">
          <w:marLeft w:val="0"/>
          <w:marRight w:val="0"/>
          <w:marTop w:val="0"/>
          <w:marBottom w:val="0"/>
          <w:divBdr>
            <w:top w:val="none" w:sz="0" w:space="0" w:color="auto"/>
            <w:left w:val="none" w:sz="0" w:space="0" w:color="auto"/>
            <w:bottom w:val="none" w:sz="0" w:space="0" w:color="auto"/>
            <w:right w:val="none" w:sz="0" w:space="0" w:color="auto"/>
          </w:divBdr>
        </w:div>
        <w:div w:id="255986372">
          <w:marLeft w:val="0"/>
          <w:marRight w:val="0"/>
          <w:marTop w:val="0"/>
          <w:marBottom w:val="0"/>
          <w:divBdr>
            <w:top w:val="none" w:sz="0" w:space="0" w:color="auto"/>
            <w:left w:val="none" w:sz="0" w:space="0" w:color="auto"/>
            <w:bottom w:val="none" w:sz="0" w:space="0" w:color="auto"/>
            <w:right w:val="none" w:sz="0" w:space="0" w:color="auto"/>
          </w:divBdr>
        </w:div>
        <w:div w:id="478114484">
          <w:marLeft w:val="0"/>
          <w:marRight w:val="0"/>
          <w:marTop w:val="0"/>
          <w:marBottom w:val="0"/>
          <w:divBdr>
            <w:top w:val="none" w:sz="0" w:space="0" w:color="auto"/>
            <w:left w:val="none" w:sz="0" w:space="0" w:color="auto"/>
            <w:bottom w:val="none" w:sz="0" w:space="0" w:color="auto"/>
            <w:right w:val="none" w:sz="0" w:space="0" w:color="auto"/>
          </w:divBdr>
        </w:div>
        <w:div w:id="538785418">
          <w:marLeft w:val="0"/>
          <w:marRight w:val="0"/>
          <w:marTop w:val="0"/>
          <w:marBottom w:val="0"/>
          <w:divBdr>
            <w:top w:val="none" w:sz="0" w:space="0" w:color="auto"/>
            <w:left w:val="none" w:sz="0" w:space="0" w:color="auto"/>
            <w:bottom w:val="none" w:sz="0" w:space="0" w:color="auto"/>
            <w:right w:val="none" w:sz="0" w:space="0" w:color="auto"/>
          </w:divBdr>
        </w:div>
        <w:div w:id="868221195">
          <w:marLeft w:val="0"/>
          <w:marRight w:val="0"/>
          <w:marTop w:val="0"/>
          <w:marBottom w:val="0"/>
          <w:divBdr>
            <w:top w:val="none" w:sz="0" w:space="0" w:color="auto"/>
            <w:left w:val="none" w:sz="0" w:space="0" w:color="auto"/>
            <w:bottom w:val="none" w:sz="0" w:space="0" w:color="auto"/>
            <w:right w:val="none" w:sz="0" w:space="0" w:color="auto"/>
          </w:divBdr>
        </w:div>
        <w:div w:id="1611010143">
          <w:marLeft w:val="0"/>
          <w:marRight w:val="0"/>
          <w:marTop w:val="0"/>
          <w:marBottom w:val="0"/>
          <w:divBdr>
            <w:top w:val="none" w:sz="0" w:space="0" w:color="auto"/>
            <w:left w:val="none" w:sz="0" w:space="0" w:color="auto"/>
            <w:bottom w:val="none" w:sz="0" w:space="0" w:color="auto"/>
            <w:right w:val="none" w:sz="0" w:space="0" w:color="auto"/>
          </w:divBdr>
        </w:div>
        <w:div w:id="2111732458">
          <w:marLeft w:val="0"/>
          <w:marRight w:val="0"/>
          <w:marTop w:val="0"/>
          <w:marBottom w:val="0"/>
          <w:divBdr>
            <w:top w:val="none" w:sz="0" w:space="0" w:color="auto"/>
            <w:left w:val="none" w:sz="0" w:space="0" w:color="auto"/>
            <w:bottom w:val="none" w:sz="0" w:space="0" w:color="auto"/>
            <w:right w:val="none" w:sz="0" w:space="0" w:color="auto"/>
          </w:divBdr>
        </w:div>
      </w:divsChild>
    </w:div>
    <w:div w:id="1749497177">
      <w:bodyDiv w:val="1"/>
      <w:marLeft w:val="0"/>
      <w:marRight w:val="0"/>
      <w:marTop w:val="0"/>
      <w:marBottom w:val="0"/>
      <w:divBdr>
        <w:top w:val="none" w:sz="0" w:space="0" w:color="auto"/>
        <w:left w:val="none" w:sz="0" w:space="0" w:color="auto"/>
        <w:bottom w:val="none" w:sz="0" w:space="0" w:color="auto"/>
        <w:right w:val="none" w:sz="0" w:space="0" w:color="auto"/>
      </w:divBdr>
    </w:div>
    <w:div w:id="1752657299">
      <w:bodyDiv w:val="1"/>
      <w:marLeft w:val="0"/>
      <w:marRight w:val="0"/>
      <w:marTop w:val="0"/>
      <w:marBottom w:val="0"/>
      <w:divBdr>
        <w:top w:val="none" w:sz="0" w:space="0" w:color="auto"/>
        <w:left w:val="none" w:sz="0" w:space="0" w:color="auto"/>
        <w:bottom w:val="none" w:sz="0" w:space="0" w:color="auto"/>
        <w:right w:val="none" w:sz="0" w:space="0" w:color="auto"/>
      </w:divBdr>
    </w:div>
    <w:div w:id="1926911203">
      <w:bodyDiv w:val="1"/>
      <w:marLeft w:val="0"/>
      <w:marRight w:val="0"/>
      <w:marTop w:val="0"/>
      <w:marBottom w:val="0"/>
      <w:divBdr>
        <w:top w:val="none" w:sz="0" w:space="0" w:color="auto"/>
        <w:left w:val="none" w:sz="0" w:space="0" w:color="auto"/>
        <w:bottom w:val="none" w:sz="0" w:space="0" w:color="auto"/>
        <w:right w:val="none" w:sz="0" w:space="0" w:color="auto"/>
      </w:divBdr>
    </w:div>
    <w:div w:id="1952591508">
      <w:bodyDiv w:val="1"/>
      <w:marLeft w:val="0"/>
      <w:marRight w:val="0"/>
      <w:marTop w:val="0"/>
      <w:marBottom w:val="0"/>
      <w:divBdr>
        <w:top w:val="none" w:sz="0" w:space="0" w:color="auto"/>
        <w:left w:val="none" w:sz="0" w:space="0" w:color="auto"/>
        <w:bottom w:val="none" w:sz="0" w:space="0" w:color="auto"/>
        <w:right w:val="none" w:sz="0" w:space="0" w:color="auto"/>
      </w:divBdr>
    </w:div>
    <w:div w:id="2059042147">
      <w:bodyDiv w:val="1"/>
      <w:marLeft w:val="0"/>
      <w:marRight w:val="0"/>
      <w:marTop w:val="0"/>
      <w:marBottom w:val="0"/>
      <w:divBdr>
        <w:top w:val="none" w:sz="0" w:space="0" w:color="auto"/>
        <w:left w:val="none" w:sz="0" w:space="0" w:color="auto"/>
        <w:bottom w:val="none" w:sz="0" w:space="0" w:color="auto"/>
        <w:right w:val="none" w:sz="0" w:space="0" w:color="auto"/>
      </w:divBdr>
    </w:div>
    <w:div w:id="2081555808">
      <w:bodyDiv w:val="1"/>
      <w:marLeft w:val="0"/>
      <w:marRight w:val="0"/>
      <w:marTop w:val="0"/>
      <w:marBottom w:val="0"/>
      <w:divBdr>
        <w:top w:val="none" w:sz="0" w:space="0" w:color="auto"/>
        <w:left w:val="none" w:sz="0" w:space="0" w:color="auto"/>
        <w:bottom w:val="none" w:sz="0" w:space="0" w:color="auto"/>
        <w:right w:val="none" w:sz="0" w:space="0" w:color="auto"/>
      </w:divBdr>
    </w:div>
    <w:div w:id="2095392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11/relationships/commentsExtended" Target="commentsExtended.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comments" Target="comments.xml"/><Relationship Id="rId17" Type="http://schemas.openxmlformats.org/officeDocument/2006/relationships/hyperlink" Target="https://registry.goldstandard.org/projects?q=green+development&amp;page=1" TargetMode="External"/><Relationship Id="rId2" Type="http://schemas.openxmlformats.org/officeDocument/2006/relationships/customXml" Target="../customXml/item2.xml"/><Relationship Id="rId16" Type="http://schemas.openxmlformats.org/officeDocument/2006/relationships/hyperlink" Target="https://cdm.unfccc.int/ProgrammeOfActivities/poa_db/2XJUR5NOWHY7T8BDAFM4613CIG9VS0/viewCPAs"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microsoft.com/office/2018/08/relationships/commentsExtensible" Target="commentsExtensible.xml"/><Relationship Id="rId23" Type="http://schemas.microsoft.com/office/2011/relationships/people" Target="people.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6/09/relationships/commentsIds" Target="commentsIds.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ndall\Google%20Drive\Documents\1.%20RSF%20Docs\Carbon%20Limits\Admin\templates\CL%20report%20template.dotx" TargetMode="External"/></Relationships>
</file>

<file path=word/theme/theme1.xml><?xml version="1.0" encoding="utf-8"?>
<a:theme xmlns:a="http://schemas.openxmlformats.org/drawingml/2006/main" name="Office Theme">
  <a:themeElements>
    <a:clrScheme name="Carbon Limits">
      <a:dk1>
        <a:sysClr val="windowText" lastClr="000000"/>
      </a:dk1>
      <a:lt1>
        <a:sysClr val="window" lastClr="FFFFFF"/>
      </a:lt1>
      <a:dk2>
        <a:srgbClr val="2BB673"/>
      </a:dk2>
      <a:lt2>
        <a:srgbClr val="EEECE1"/>
      </a:lt2>
      <a:accent1>
        <a:srgbClr val="2BB673"/>
      </a:accent1>
      <a:accent2>
        <a:srgbClr val="414042"/>
      </a:accent2>
      <a:accent3>
        <a:srgbClr val="005D5D"/>
      </a:accent3>
      <a:accent4>
        <a:srgbClr val="E2A380"/>
      </a:accent4>
      <a:accent5>
        <a:srgbClr val="92D6E3"/>
      </a:accent5>
      <a:accent6>
        <a:srgbClr val="155B39"/>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chemeClr val="lt1"/>
        </a:solidFill>
        <a:ln w="12700">
          <a:solidFill>
            <a:srgbClr val="2BB673"/>
          </a:solidFill>
        </a:ln>
        <a:effectLst/>
      </a:spPr>
      <a:bodyPr wrap="square" lIns="162000" tIns="162000" rIns="162000" bIns="162000" rtlCol="0"/>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503059f-c640-4e4a-bd9c-70e42b0517c2" xsi:nil="true"/>
    <lcf76f155ced4ddcb4097134ff3c332f xmlns="1a294fe5-b90d-497b-b464-f6d796c70d6f">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root>
  <title>Standardized Crediting Framework for Energy Access: Rwanda Pilot 
Draft Program Protocol </title>
  <subtitle>Final Report
Contract: 7177969
 Randall Spalding-Fecher, Francois Sammut, Sandra Greiner, Adriaan Korthuis, Leo Mongendre</subtitle>
</root>
</file>

<file path=customXml/item4.xml><?xml version="1.0" encoding="utf-8"?>
<ct:contentTypeSchema xmlns:ct="http://schemas.microsoft.com/office/2006/metadata/contentType" xmlns:ma="http://schemas.microsoft.com/office/2006/metadata/properties/metaAttributes" ct:_="" ma:_="" ma:contentTypeName="Document" ma:contentTypeID="0x01010043FCFB2E44780F4E88577B2A764CC057" ma:contentTypeVersion="16" ma:contentTypeDescription="Create a new document." ma:contentTypeScope="" ma:versionID="5be9e2183aaf5ca2842f3249ad2a4493">
  <xsd:schema xmlns:xsd="http://www.w3.org/2001/XMLSchema" xmlns:xs="http://www.w3.org/2001/XMLSchema" xmlns:p="http://schemas.microsoft.com/office/2006/metadata/properties" xmlns:ns2="1a294fe5-b90d-497b-b464-f6d796c70d6f" xmlns:ns3="2503059f-c640-4e4a-bd9c-70e42b0517c2" targetNamespace="http://schemas.microsoft.com/office/2006/metadata/properties" ma:root="true" ma:fieldsID="3c1af8720c3acbc8d2b28ca5ae708d73" ns2:_="" ns3:_="">
    <xsd:import namespace="1a294fe5-b90d-497b-b464-f6d796c70d6f"/>
    <xsd:import namespace="2503059f-c640-4e4a-bd9c-70e42b0517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294fe5-b90d-497b-b464-f6d796c70d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782bddb7-365d-4913-bded-a02629123fb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03059f-c640-4e4a-bd9c-70e42b0517c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243b60b-7863-4aee-9dec-df5f9cc78153}" ma:internalName="TaxCatchAll" ma:showField="CatchAllData" ma:web="2503059f-c640-4e4a-bd9c-70e42b0517c2">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429BE2C8-77D3-47E1-9BCE-C6FF7EBBE696}">
  <ds:schemaRefs>
    <ds:schemaRef ds:uri="http://schemas.microsoft.com/office/2006/metadata/properties"/>
    <ds:schemaRef ds:uri="http://schemas.microsoft.com/office/infopath/2007/PartnerControls"/>
    <ds:schemaRef ds:uri="2503059f-c640-4e4a-bd9c-70e42b0517c2"/>
    <ds:schemaRef ds:uri="1a294fe5-b90d-497b-b464-f6d796c70d6f"/>
  </ds:schemaRefs>
</ds:datastoreItem>
</file>

<file path=customXml/itemProps2.xml><?xml version="1.0" encoding="utf-8"?>
<ds:datastoreItem xmlns:ds="http://schemas.openxmlformats.org/officeDocument/2006/customXml" ds:itemID="{F93300CA-2FBC-4628-A846-8DF03D5CEB5C}">
  <ds:schemaRefs>
    <ds:schemaRef ds:uri="http://schemas.microsoft.com/sharepoint/v3/contenttype/forms"/>
  </ds:schemaRefs>
</ds:datastoreItem>
</file>

<file path=customXml/itemProps3.xml><?xml version="1.0" encoding="utf-8"?>
<ds:datastoreItem xmlns:ds="http://schemas.openxmlformats.org/officeDocument/2006/customXml" ds:itemID="{6A794F77-6155-4743-A5D0-93F902BDDDB0}">
  <ds:schemaRefs/>
</ds:datastoreItem>
</file>

<file path=customXml/itemProps4.xml><?xml version="1.0" encoding="utf-8"?>
<ds:datastoreItem xmlns:ds="http://schemas.openxmlformats.org/officeDocument/2006/customXml" ds:itemID="{99A212E5-8B95-4D08-BDCA-A023188F23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294fe5-b90d-497b-b464-f6d796c70d6f"/>
    <ds:schemaRef ds:uri="2503059f-c640-4e4a-bd9c-70e42b0517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3F8815C-A759-4AEE-8135-6F771B530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C:\Users\Randall\Google Drive\Documents\1. RSF Docs\Carbon Limits\Admin\templates\CL report template.dotx</Template>
  <TotalTime>32</TotalTime>
  <Pages>5</Pages>
  <Words>1445</Words>
  <Characters>8238</Characters>
  <Application>Microsoft Office Word</Application>
  <DocSecurity>0</DocSecurity>
  <PresentationFormat/>
  <Lines>68</Lines>
  <Paragraphs>19</Paragraphs>
  <ScaleCrop>false</ScaleCrop>
  <Company>Carbon Limits</Company>
  <LinksUpToDate>false</LinksUpToDate>
  <CharactersWithSpaces>9664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Randall</dc:creator>
  <cp:keywords/>
  <cp:lastModifiedBy>Havard Norstebo</cp:lastModifiedBy>
  <cp:revision>217</cp:revision>
  <cp:lastPrinted>2018-11-13T04:13:00Z</cp:lastPrinted>
  <dcterms:created xsi:type="dcterms:W3CDTF">2023-06-05T16:28:00Z</dcterms:created>
  <dcterms:modified xsi:type="dcterms:W3CDTF">2025-03-20T11:40:00Z</dcterms:modified>
  <dc:language/>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 by">
    <vt:lpwstr>addpoint.no</vt:lpwstr>
  </property>
  <property fmtid="{D5CDD505-2E9C-101B-9397-08002B2CF9AE}" pid="3" name="ZOTERO_PREF_1">
    <vt:lpwstr>&lt;data data-version="3" zotero-version="4.0.29.15"&gt;&lt;session id="3mUPB4Lz"/&gt;&lt;style id="http://www.zotero.org/styles/energy-policy" hasBibliography="1" bibliographyStyleHasBeenSet="1"/&gt;&lt;prefs&gt;&lt;pref name="fieldType" value="Field"/&gt;&lt;pref name="storeReferences"</vt:lpwstr>
  </property>
  <property fmtid="{D5CDD505-2E9C-101B-9397-08002B2CF9AE}" pid="4" name="ZOTERO_PREF_2">
    <vt:lpwstr> value="true"/&gt;&lt;pref name="automaticJournalAbbreviations" value=""/&gt;&lt;pref name="noteType" value=""/&gt;&lt;/prefs&gt;&lt;/data&gt;</vt:lpwstr>
  </property>
  <property fmtid="{D5CDD505-2E9C-101B-9397-08002B2CF9AE}" pid="5" name="ContentTypeId">
    <vt:lpwstr>0x01010043FCFB2E44780F4E88577B2A764CC057</vt:lpwstr>
  </property>
  <property fmtid="{D5CDD505-2E9C-101B-9397-08002B2CF9AE}" pid="6" name="MediaServiceImageTags">
    <vt:lpwstr/>
  </property>
</Properties>
</file>